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40</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72FA9EDA">
      <w:pPr>
        <w:spacing w:before="0" w:beforeAutospacing="0" w:after="0" w:afterAutospacing="0"/>
        <w:jc w:val="center"/>
        <w:rPr>
          <w:rFonts w:cstheme="minorHAnsi"/>
          <w:b/>
          <w:bCs/>
          <w:color w:val="000000"/>
          <w:sz w:val="24"/>
          <w:szCs w:val="24"/>
          <w:lang w:val="ru-RU"/>
        </w:rPr>
      </w:pPr>
    </w:p>
    <w:p w14:paraId="312216E9">
      <w:pPr>
        <w:spacing w:before="0" w:beforeAutospacing="0" w:after="0" w:afterAutospacing="0"/>
        <w:jc w:val="center"/>
        <w:rPr>
          <w:rFonts w:cstheme="minorHAnsi"/>
          <w:b/>
          <w:bCs/>
          <w:color w:val="000000"/>
          <w:sz w:val="24"/>
          <w:szCs w:val="24"/>
          <w:lang w:val="ru-RU"/>
        </w:rPr>
      </w:pPr>
      <w:r>
        <w:rPr>
          <w:rFonts w:cstheme="minorHAnsi"/>
          <w:b/>
          <w:bCs/>
          <w:color w:val="000000"/>
          <w:sz w:val="24"/>
          <w:szCs w:val="24"/>
          <w:lang w:val="ru-RU"/>
        </w:rPr>
        <w:t>Инструкция №</w:t>
      </w:r>
      <w:r>
        <w:rPr>
          <w:rFonts w:hint="default" w:cstheme="minorHAnsi"/>
          <w:b/>
          <w:bCs/>
          <w:color w:val="000000"/>
          <w:sz w:val="24"/>
          <w:szCs w:val="24"/>
          <w:lang w:val="ru-RU"/>
        </w:rPr>
        <w:t xml:space="preserve"> 39 </w:t>
      </w:r>
      <w:r>
        <w:rPr>
          <w:rFonts w:cstheme="minorHAnsi"/>
          <w:b/>
          <w:bCs/>
          <w:color w:val="000000"/>
          <w:sz w:val="24"/>
          <w:szCs w:val="24"/>
          <w:lang w:val="ru-RU"/>
        </w:rPr>
        <w:t>по охране труда</w:t>
      </w:r>
    </w:p>
    <w:p w14:paraId="52E5646D">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для медицинской сестры</w:t>
      </w:r>
      <w:r>
        <w:rPr>
          <w:rFonts w:cstheme="minorHAnsi"/>
          <w:b/>
          <w:bCs/>
          <w:color w:val="000000"/>
          <w:sz w:val="24"/>
          <w:szCs w:val="24"/>
        </w:rPr>
        <w:t> </w:t>
      </w:r>
      <w:r>
        <w:rPr>
          <w:rFonts w:cstheme="minorHAnsi"/>
          <w:b/>
          <w:bCs/>
          <w:color w:val="000000"/>
          <w:sz w:val="24"/>
          <w:szCs w:val="24"/>
          <w:lang w:val="ru-RU"/>
        </w:rPr>
        <w:t>функциональной диагностики</w:t>
      </w:r>
    </w:p>
    <w:p w14:paraId="5BE3827C">
      <w:pPr>
        <w:spacing w:before="0" w:beforeAutospacing="0" w:after="0" w:afterAutospacing="0"/>
        <w:jc w:val="both"/>
        <w:rPr>
          <w:rFonts w:cstheme="minorHAnsi"/>
          <w:b/>
          <w:bCs/>
          <w:color w:val="000000"/>
          <w:sz w:val="24"/>
          <w:szCs w:val="24"/>
          <w:lang w:val="ru-RU"/>
        </w:rPr>
      </w:pPr>
    </w:p>
    <w:p w14:paraId="6B289DB3">
      <w:pPr>
        <w:spacing w:before="0" w:beforeAutospacing="0" w:after="0" w:afterAutospacing="0"/>
        <w:jc w:val="both"/>
        <w:rPr>
          <w:rFonts w:cstheme="minorHAnsi"/>
          <w:b/>
          <w:bCs/>
          <w:color w:val="000000"/>
          <w:sz w:val="24"/>
          <w:szCs w:val="24"/>
          <w:lang w:val="ru-RU"/>
        </w:rPr>
      </w:pPr>
    </w:p>
    <w:p w14:paraId="7A0176B5">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1. Область применения</w:t>
      </w:r>
    </w:p>
    <w:p w14:paraId="5F227E3A">
      <w:pPr>
        <w:spacing w:before="0" w:beforeAutospacing="0" w:after="0" w:afterAutospacing="0"/>
        <w:ind w:firstLine="720"/>
        <w:jc w:val="both"/>
        <w:rPr>
          <w:rFonts w:cstheme="minorHAnsi"/>
          <w:color w:val="000000"/>
          <w:sz w:val="24"/>
          <w:szCs w:val="24"/>
          <w:lang w:val="ru-RU"/>
        </w:rPr>
      </w:pPr>
    </w:p>
    <w:p w14:paraId="50D8975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1.1. Настоящая инструкция устанавливает требования по обеспечению безопасных условий труда для медицинской сестры функциональной диагностики.</w:t>
      </w:r>
    </w:p>
    <w:p w14:paraId="78D45B1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1.2. Настоящая инструкция по охране труда для медицинской сестры функциональной диагностики на основе установленных обязательных требований по охране труда в Российской Федерации, а также:</w:t>
      </w:r>
    </w:p>
    <w:p w14:paraId="0B06345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 изучения работ медицинской сестры функциональной диагностики;</w:t>
      </w:r>
    </w:p>
    <w:p w14:paraId="40BC3D9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результатов специальной оценки условий труда;</w:t>
      </w:r>
    </w:p>
    <w:p w14:paraId="146D6A2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 анализа требований профессионального стандарта;</w:t>
      </w:r>
    </w:p>
    <w:p w14:paraId="0EA21CE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 определения профессиональных рисков и опасностей, характерных для работ медицинской сестры функциональной диагностики;</w:t>
      </w:r>
    </w:p>
    <w:p w14:paraId="05ACAF7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 анализа результатов расследования имевшихся несчастных случаев при выполнении работ медицинской сестры функциональной диагностики;</w:t>
      </w:r>
    </w:p>
    <w:p w14:paraId="4122001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 определения безопасных методов и приемов выполнения работ медицинской сестрой функциональной диагностики.</w:t>
      </w:r>
    </w:p>
    <w:p w14:paraId="135BF68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1.3. Выполнение требований настоящей инструкции обязательны для всех медицинских сестер функциональной диагностики при выполнении ими трудовых обязанностей независимо от их квалификации и стажа работы.</w:t>
      </w:r>
    </w:p>
    <w:p w14:paraId="2E49D9D7">
      <w:pPr>
        <w:spacing w:before="0" w:beforeAutospacing="0" w:after="0" w:afterAutospacing="0"/>
        <w:ind w:firstLine="720"/>
        <w:jc w:val="both"/>
        <w:rPr>
          <w:rFonts w:cstheme="minorHAnsi"/>
          <w:color w:val="000000"/>
          <w:sz w:val="24"/>
          <w:szCs w:val="24"/>
          <w:lang w:val="ru-RU"/>
        </w:rPr>
      </w:pPr>
    </w:p>
    <w:p w14:paraId="68018970">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2. Нормативные ссылки</w:t>
      </w:r>
    </w:p>
    <w:p w14:paraId="63E02138">
      <w:pPr>
        <w:spacing w:before="0" w:beforeAutospacing="0" w:after="0" w:afterAutospacing="0"/>
        <w:ind w:firstLine="720"/>
        <w:jc w:val="both"/>
        <w:rPr>
          <w:rFonts w:cstheme="minorHAnsi"/>
          <w:color w:val="000000"/>
          <w:sz w:val="24"/>
          <w:szCs w:val="24"/>
          <w:lang w:val="ru-RU"/>
        </w:rPr>
      </w:pPr>
    </w:p>
    <w:p w14:paraId="296746F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2.1. Инструкция разработана на основании следующих документов и источников:</w:t>
      </w:r>
    </w:p>
    <w:p w14:paraId="7B9B04B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2.1.1. Трудовой кодекс Российской Федерации от 30.12.2001 № 197-ФЗ;</w:t>
      </w:r>
    </w:p>
    <w:p w14:paraId="587D9DA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2.1.2. Правила по охране труда при эксплуатации электроустановок, утвержденные приказом Минтруда от 15.12.2020 № 903н;</w:t>
      </w:r>
    </w:p>
    <w:p w14:paraId="6FDAE56F">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2.1.3.</w:t>
      </w:r>
      <w:r>
        <w:rPr>
          <w:rFonts w:hint="default" w:cstheme="minorHAnsi"/>
          <w:color w:val="000000"/>
          <w:sz w:val="24"/>
          <w:szCs w:val="24"/>
          <w:lang w:val="ru-RU"/>
        </w:rPr>
        <w:t xml:space="preserve"> </w:t>
      </w:r>
      <w:r>
        <w:rPr>
          <w:rFonts w:cstheme="minorHAnsi"/>
          <w:color w:val="000000"/>
          <w:sz w:val="24"/>
          <w:szCs w:val="24"/>
          <w:lang w:val="ru-RU"/>
        </w:rPr>
        <w:t>Приказ Минтруда 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r>
        <w:rPr>
          <w:rFonts w:hint="default" w:cstheme="minorHAnsi"/>
          <w:color w:val="000000"/>
          <w:sz w:val="24"/>
          <w:szCs w:val="24"/>
          <w:lang w:val="ru-RU"/>
        </w:rPr>
        <w:t>;</w:t>
      </w:r>
    </w:p>
    <w:p w14:paraId="252B64D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2.1.4. Правила по охране труда в медицинских организациях, утвержденные</w:t>
      </w:r>
      <w:r>
        <w:rPr>
          <w:rFonts w:cstheme="minorHAnsi"/>
          <w:color w:val="000000"/>
          <w:sz w:val="24"/>
          <w:szCs w:val="24"/>
        </w:rPr>
        <w:t> </w:t>
      </w:r>
      <w:r>
        <w:rPr>
          <w:rFonts w:cstheme="minorHAnsi"/>
          <w:color w:val="000000"/>
          <w:sz w:val="24"/>
          <w:szCs w:val="24"/>
          <w:lang w:val="ru-RU"/>
        </w:rPr>
        <w:t>приказом Минтруда России от 18.12.2020 № 928н.</w:t>
      </w:r>
    </w:p>
    <w:p w14:paraId="20899C11">
      <w:pPr>
        <w:spacing w:before="0" w:beforeAutospacing="0" w:after="0" w:afterAutospacing="0"/>
        <w:ind w:firstLine="720"/>
        <w:jc w:val="both"/>
        <w:rPr>
          <w:rFonts w:cstheme="minorHAnsi"/>
          <w:color w:val="000000"/>
          <w:sz w:val="24"/>
          <w:szCs w:val="24"/>
          <w:lang w:val="ru-RU"/>
        </w:rPr>
      </w:pPr>
    </w:p>
    <w:p w14:paraId="2C196174">
      <w:pPr>
        <w:spacing w:before="0" w:beforeAutospacing="0" w:after="0" w:afterAutospacing="0"/>
        <w:ind w:firstLine="720"/>
        <w:jc w:val="both"/>
        <w:rPr>
          <w:rFonts w:cstheme="minorHAnsi"/>
          <w:color w:val="000000"/>
          <w:sz w:val="24"/>
          <w:szCs w:val="24"/>
          <w:lang w:val="ru-RU"/>
        </w:rPr>
      </w:pPr>
    </w:p>
    <w:p w14:paraId="691D7874">
      <w:pPr>
        <w:spacing w:before="0" w:beforeAutospacing="0" w:after="0" w:afterAutospacing="0"/>
        <w:ind w:firstLine="720"/>
        <w:jc w:val="both"/>
        <w:rPr>
          <w:rFonts w:cstheme="minorHAnsi"/>
          <w:color w:val="000000"/>
          <w:sz w:val="24"/>
          <w:szCs w:val="24"/>
          <w:lang w:val="ru-RU"/>
        </w:rPr>
      </w:pPr>
    </w:p>
    <w:p w14:paraId="31DAC414">
      <w:pPr>
        <w:spacing w:before="0" w:beforeAutospacing="0" w:after="0" w:afterAutospacing="0"/>
        <w:ind w:firstLine="720"/>
        <w:jc w:val="both"/>
        <w:rPr>
          <w:rFonts w:cstheme="minorHAnsi"/>
          <w:color w:val="000000"/>
          <w:sz w:val="24"/>
          <w:szCs w:val="24"/>
          <w:lang w:val="ru-RU"/>
        </w:rPr>
      </w:pPr>
    </w:p>
    <w:p w14:paraId="401470E1">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3. Общие требования охраны труда</w:t>
      </w:r>
    </w:p>
    <w:p w14:paraId="6B60A487">
      <w:pPr>
        <w:spacing w:before="0" w:beforeAutospacing="0" w:after="0" w:afterAutospacing="0"/>
        <w:ind w:firstLine="720"/>
        <w:jc w:val="both"/>
        <w:rPr>
          <w:rFonts w:cstheme="minorHAnsi"/>
          <w:color w:val="000000"/>
          <w:sz w:val="24"/>
          <w:szCs w:val="24"/>
          <w:lang w:val="ru-RU"/>
        </w:rPr>
      </w:pPr>
    </w:p>
    <w:p w14:paraId="67225A6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 Работнику необходимо выполнять свои обязанности в соответствии с требованиями настоящей инструкции.</w:t>
      </w:r>
    </w:p>
    <w:p w14:paraId="788B5FB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3.1.2. К производству работ медицинской сестры функциональной диагностики допускаются лица старше 18 лет, прошедшие: </w:t>
      </w:r>
    </w:p>
    <w:p w14:paraId="429E5A34">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медицинский осмотр;</w:t>
      </w:r>
    </w:p>
    <w:p w14:paraId="7EAAFA0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506AE6D4">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37C5759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правилэлектробезопасности в объеме соответствующей группы по электробезопасности;</w:t>
      </w:r>
    </w:p>
    <w:p w14:paraId="1BFE4933">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4A2E80A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6)обучение и проверку знаний по использованию (применению) средств индивидуальной защиты;</w:t>
      </w:r>
    </w:p>
    <w:p w14:paraId="294CC56C">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10C9DDB2">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1AEE9884">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3999863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3.3. Работник при выполнении работ должен иметь </w:t>
      </w:r>
      <w:r>
        <w:rPr>
          <w:rFonts w:cstheme="minorHAnsi"/>
          <w:color w:val="000000"/>
          <w:sz w:val="24"/>
          <w:szCs w:val="24"/>
        </w:rPr>
        <w:t>I</w:t>
      </w:r>
      <w:r>
        <w:rPr>
          <w:rFonts w:cstheme="minorHAnsi"/>
          <w:color w:val="000000"/>
          <w:sz w:val="24"/>
          <w:szCs w:val="24"/>
          <w:lang w:val="ru-RU"/>
        </w:rPr>
        <w:t xml:space="preserve"> или при использовании электрического привода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4A5AE3C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 Повторный инструктаж проводится по программе первичного инструктажа один раз в шесть месяцев непосредственным руководителем работ.</w:t>
      </w:r>
    </w:p>
    <w:p w14:paraId="349F7D2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 Внеплановый инструктаж проводится непосредственным руководителем работ при:</w:t>
      </w:r>
    </w:p>
    <w:p w14:paraId="23C4347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2A0BB55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297E687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5031E40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4DB772A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5F368C5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75783D27">
      <w:pPr>
        <w:spacing w:before="0" w:beforeAutospacing="0" w:after="0" w:afterAutospacing="0"/>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4538870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решении работодателя.</w:t>
      </w:r>
    </w:p>
    <w:p w14:paraId="3D7E39E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 Целевой инструктаж проводится непосредственным руководителем работ в следующих случаях:</w:t>
      </w:r>
    </w:p>
    <w:p w14:paraId="2414B2F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6A9A8CB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2C8E03A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14:paraId="3D0F061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1BD2235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468465F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7B67BF9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3.8. Работнику запрещается пользоваться инструментом, приспособлениями и оборудованием, безопасному обращению с которым он не обучен.</w:t>
      </w:r>
    </w:p>
    <w:p w14:paraId="4C3A97C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5459644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08CB7352">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6F99E445">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3.2.1. Медицинская сестра функциональной диагностики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(при их введении)и другие вопросы использования рабочего времени.</w:t>
      </w:r>
    </w:p>
    <w:p w14:paraId="2F59278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 xml:space="preserve">3.3. Требования по выполнению режимов труда и отдыха при выполнении работ. </w:t>
      </w:r>
    </w:p>
    <w:p w14:paraId="2352D12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3.3.1. При выполнении работ медицинская сестра функциональной диагностики обязан соблюдать режимы труда и отдыха.</w:t>
      </w:r>
    </w:p>
    <w:p w14:paraId="438D298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3.3.2. Продолжительность ежедневной работы, перерывов для отдыха и приема пищи определяется Правилами внутреннего трудового распорядка.</w:t>
      </w:r>
    </w:p>
    <w:p w14:paraId="36EE11C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1E8FE37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3.3.4 Медицинская сестра функциональной диагностики должен выходить на работу своевременно, отдохнувшим, подготовленным к работе.</w:t>
      </w:r>
    </w:p>
    <w:p w14:paraId="4B4C6E93">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46B552D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3.4.1. При выполнении работ на работника возможно воздействие следующих опасных и вредных производственных факторов:</w:t>
      </w:r>
    </w:p>
    <w:p w14:paraId="7DB787B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электрический ток, путь которого в случае замыкания может пройти через тело человека (например, при использовании неисправного электрокардиографа);</w:t>
      </w:r>
    </w:p>
    <w:p w14:paraId="5DE11714">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химические вещества, входящие в состав медицинских препаратов;</w:t>
      </w:r>
    </w:p>
    <w:p w14:paraId="09A0820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возможность падения (например, в результате поскальзывания на мокрой поверхности пола);</w:t>
      </w:r>
    </w:p>
    <w:p w14:paraId="1D1FA982">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повышенное напряжение органов зрения;</w:t>
      </w:r>
    </w:p>
    <w:p w14:paraId="7A00927D">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заусенцы, шероховатости, острые кромки (например, на поверхности медицинского оборудования);</w:t>
      </w:r>
    </w:p>
    <w:p w14:paraId="3AD7BC6F">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 xml:space="preserve"> </w:t>
      </w:r>
      <w:r>
        <w:rPr>
          <w:rFonts w:cstheme="minorHAnsi"/>
          <w:color w:val="000000"/>
          <w:sz w:val="24"/>
          <w:szCs w:val="24"/>
          <w:lang w:val="ru-RU"/>
        </w:rPr>
        <w:t>опасные факторы пожара (в случае его возникновения);</w:t>
      </w:r>
    </w:p>
    <w:p w14:paraId="4871845A">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7)</w:t>
      </w:r>
      <w:r>
        <w:rPr>
          <w:rFonts w:hint="default" w:cstheme="minorHAnsi"/>
          <w:color w:val="000000"/>
          <w:sz w:val="24"/>
          <w:szCs w:val="24"/>
          <w:lang w:val="ru-RU"/>
        </w:rPr>
        <w:t xml:space="preserve"> </w:t>
      </w:r>
      <w:r>
        <w:rPr>
          <w:rFonts w:cstheme="minorHAnsi"/>
          <w:color w:val="000000"/>
          <w:sz w:val="24"/>
          <w:szCs w:val="24"/>
          <w:lang w:val="ru-RU"/>
        </w:rPr>
        <w:t>физических и нервно-психических перегрузок.</w:t>
      </w:r>
    </w:p>
    <w:p w14:paraId="15C3096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медицинской сестрой функциональной диагностики могут возникнуть следующие риски:</w:t>
      </w:r>
    </w:p>
    <w:p w14:paraId="7606E7F5">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61DA240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опасность падения из-за внезапного появления на пути следования большого перепада высот;</w:t>
      </w:r>
    </w:p>
    <w:p w14:paraId="76C9681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опасность удара;</w:t>
      </w:r>
    </w:p>
    <w:p w14:paraId="0F0C3E90">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опасность быть уколотым или проткнутым в результате воздействия движущихся колющих частей;</w:t>
      </w:r>
    </w:p>
    <w:p w14:paraId="52B4064C">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опасность натыкания на неподвижную колющую поверхность (острие).</w:t>
      </w:r>
    </w:p>
    <w:p w14:paraId="39AA260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520DAF5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3.5.1. При выполнении работ работник обеспечивается СИЗ и смывающими средствами в соответствии с «Нормами бесплатной выдачи СИЗ и смывающих средств.»</w:t>
      </w:r>
    </w:p>
    <w:p w14:paraId="47C0EF1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03F1190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66C1395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предприятия запрещается.</w:t>
      </w:r>
    </w:p>
    <w:p w14:paraId="7FB4AFD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2FAD859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2ECA649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3.6.2. Медицинская сестра функциональной диагностики должна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4DCB34C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6BBC1DB2">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017E673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15539A9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6DC7302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3.7.3. Перед приемом пищи обязательно мыть руки теплой водой с мылом.</w:t>
      </w:r>
    </w:p>
    <w:p w14:paraId="7B11203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3.7.4. Медицинская сестра функциональной диагностики после каждой манипуляции должен мыть руки с моющим средством (мылом, гелем).</w:t>
      </w:r>
    </w:p>
    <w:p w14:paraId="3602456A">
      <w:pPr>
        <w:spacing w:before="0" w:beforeAutospacing="0" w:after="0" w:afterAutospacing="0"/>
        <w:jc w:val="both"/>
        <w:rPr>
          <w:rFonts w:cstheme="minorHAnsi"/>
          <w:color w:val="000000"/>
          <w:sz w:val="24"/>
          <w:szCs w:val="24"/>
          <w:lang w:val="ru-RU"/>
        </w:rPr>
      </w:pPr>
      <w:r>
        <w:rPr>
          <w:rFonts w:cstheme="minorHAnsi"/>
          <w:color w:val="000000"/>
          <w:sz w:val="24"/>
          <w:szCs w:val="24"/>
          <w:lang w:val="ru-RU"/>
        </w:rPr>
        <w:t>Медицинская сестра функциональной диагностики должен быть обеспечен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14:paraId="4A267AA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3.7.5. Для питья употреблять воду из диспенсеров, чайников.</w:t>
      </w:r>
    </w:p>
    <w:p w14:paraId="0D5D103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3.7.6. Курить и принимать пищу разрешается только в специально отведенных для этой цели местах.</w:t>
      </w:r>
    </w:p>
    <w:p w14:paraId="5205ECC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3.7.7. Медицинская сестра функциональной диагностики, находясь на территории больницы, должен соблюдать следующие требования.</w:t>
      </w:r>
    </w:p>
    <w:p w14:paraId="54B39123">
      <w:pPr>
        <w:spacing w:before="0" w:beforeAutospacing="0" w:after="0" w:afterAutospacing="0"/>
        <w:ind w:firstLine="720"/>
        <w:jc w:val="both"/>
        <w:rPr>
          <w:rFonts w:cstheme="minorHAnsi"/>
          <w:color w:val="000000"/>
          <w:sz w:val="24"/>
          <w:szCs w:val="24"/>
          <w:lang w:val="ru-RU"/>
        </w:rPr>
      </w:pPr>
    </w:p>
    <w:p w14:paraId="1BEB802F">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26CF7ED4">
      <w:pPr>
        <w:spacing w:before="0" w:beforeAutospacing="0" w:after="0" w:afterAutospacing="0"/>
        <w:ind w:firstLine="720"/>
        <w:jc w:val="both"/>
        <w:rPr>
          <w:rFonts w:cstheme="minorHAnsi"/>
          <w:b/>
          <w:bCs/>
          <w:color w:val="000000"/>
          <w:sz w:val="24"/>
          <w:szCs w:val="24"/>
          <w:lang w:val="ru-RU"/>
        </w:rPr>
      </w:pPr>
    </w:p>
    <w:p w14:paraId="3EE3031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04D5512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4.1.1. Получить задание от руководителя на выполнение работ и инструктаж об условиях ее выполнения.</w:t>
      </w:r>
    </w:p>
    <w:p w14:paraId="5851BA2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4.1.2. Перед началом работы медицинская сестра функциональной диагностики должна осмотреть приборы, медицинское оборудование, которые будут использоваться в работе, проверить их исправность.</w:t>
      </w:r>
    </w:p>
    <w:p w14:paraId="39C8B39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4.1.3. Перед использованием медицинского оборудования медицинская сестра функциональной диагностики должна предварительно ознакомиться с принципом его работы и опасностями, которые могут возникать при его эксплуатации.</w:t>
      </w:r>
    </w:p>
    <w:p w14:paraId="5F64A9B2">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4.2. Порядок проверки исходных материалов.</w:t>
      </w:r>
    </w:p>
    <w:p w14:paraId="272375F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46C64B2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6087A5B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21835B69">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4.4. Порядок проверки исправности оборудования</w:t>
      </w:r>
    </w:p>
    <w:p w14:paraId="114BA53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4.4.1.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3B7E632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4.4.2 медицинская сестра функциональной диагностики, использующая в работе изделия медицинской техники с внешним электрическим питанием, должен знать о том, что в зависимости от способа защиты от поражения электрическим током они подразделяются на четыре класса.</w:t>
      </w:r>
    </w:p>
    <w:p w14:paraId="00E5E51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4.4.3. Перед началом работы нужно убедиться в достаточности освещения медицинского кабинета, особенно в темное время суток.</w:t>
      </w:r>
    </w:p>
    <w:p w14:paraId="5B2CF41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4.4.4. Медицинская сестра функциональной диагностики должен лично убедиться в том, что все меры, необходимые для обеспечения безопасности пациента и персонала, выполнены.</w:t>
      </w:r>
    </w:p>
    <w:p w14:paraId="75B61A6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4.4.5. Подготовить рабочее место для безопасной работы:  </w:t>
      </w:r>
    </w:p>
    <w:p w14:paraId="3ED6453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произвести его осмотр, убрать все лишние предметы, не загромождая при этом проходы;</w:t>
      </w:r>
    </w:p>
    <w:p w14:paraId="7835D670">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проверить подходы к рабочему месту, пути эвакуации на соответствие требованиям охраны труда;</w:t>
      </w:r>
    </w:p>
    <w:p w14:paraId="36886DA7">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проверить наличие противопожарных средств, аптечки;</w:t>
      </w:r>
    </w:p>
    <w:p w14:paraId="17341CD0">
      <w:pPr>
        <w:spacing w:before="0" w:beforeAutospacing="0" w:after="0" w:afterAutospacing="0"/>
        <w:ind w:left="780" w:right="180"/>
        <w:jc w:val="both"/>
        <w:rPr>
          <w:rFonts w:cstheme="minorHAnsi"/>
          <w:color w:val="000000"/>
          <w:sz w:val="24"/>
          <w:szCs w:val="24"/>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rPr>
        <w:t>установить последовательность выполнения операций.</w:t>
      </w:r>
    </w:p>
    <w:p w14:paraId="6E1FD58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4.4.6. Обо всех обнаруженных неисправностях и неполадках сообщить своему непосредственному руководителю и приступить к работе только после их устранения.</w:t>
      </w:r>
    </w:p>
    <w:p w14:paraId="47481FC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4.4.7. Запрещается приступать к выполнению работ при наличии следующих нарушений требований охраны труда:</w:t>
      </w:r>
    </w:p>
    <w:p w14:paraId="2A65771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 xml:space="preserve">при наличии неисправности, указанной в руководстве по эксплуатации завода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изготовителя оборудования, при которой не допускается его применение;</w:t>
      </w:r>
    </w:p>
    <w:p w14:paraId="2AA0CD55">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истекшем сроке его технического освидетельствования;</w:t>
      </w:r>
    </w:p>
    <w:p w14:paraId="1E4B500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отсутствии или неисправности инструмента, приспособлений и др.;</w:t>
      </w:r>
    </w:p>
    <w:p w14:paraId="749C7ED4">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при отсутствии или неисправности средств индивидуальной защиты;</w:t>
      </w:r>
    </w:p>
    <w:p w14:paraId="30E17A5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при отсутствии противопожарных средств, аптечки;</w:t>
      </w:r>
    </w:p>
    <w:p w14:paraId="493BFE5B">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 xml:space="preserve"> </w:t>
      </w:r>
      <w:r>
        <w:rPr>
          <w:rFonts w:cstheme="minorHAnsi"/>
          <w:color w:val="000000"/>
          <w:sz w:val="24"/>
          <w:szCs w:val="24"/>
          <w:lang w:val="ru-RU"/>
        </w:rPr>
        <w:t>при недостаточной освещенности рабочего места и подходов к нему;</w:t>
      </w:r>
    </w:p>
    <w:p w14:paraId="12101B44">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7)</w:t>
      </w:r>
      <w:r>
        <w:rPr>
          <w:rFonts w:hint="default" w:cstheme="minorHAnsi"/>
          <w:color w:val="000000"/>
          <w:sz w:val="24"/>
          <w:szCs w:val="24"/>
          <w:lang w:val="ru-RU"/>
        </w:rPr>
        <w:t xml:space="preserve"> </w:t>
      </w:r>
      <w:r>
        <w:rPr>
          <w:rFonts w:cstheme="minorHAnsi"/>
          <w:color w:val="000000"/>
          <w:sz w:val="24"/>
          <w:szCs w:val="24"/>
          <w:lang w:val="ru-RU"/>
        </w:rPr>
        <w:t>при невыполнении предписаний органов государственного надзора;</w:t>
      </w:r>
    </w:p>
    <w:p w14:paraId="302B30CD">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8)</w:t>
      </w:r>
      <w:r>
        <w:rPr>
          <w:rFonts w:hint="default" w:cstheme="minorHAnsi"/>
          <w:color w:val="000000"/>
          <w:sz w:val="24"/>
          <w:szCs w:val="24"/>
          <w:lang w:val="ru-RU"/>
        </w:rPr>
        <w:t xml:space="preserve"> </w:t>
      </w:r>
      <w:r>
        <w:rPr>
          <w:rFonts w:cstheme="minorHAnsi"/>
          <w:color w:val="000000"/>
          <w:sz w:val="24"/>
          <w:szCs w:val="24"/>
          <w:lang w:val="ru-RU"/>
        </w:rPr>
        <w:t>при отсутствии постоянного контроля со стороны ответственных лиц за безопасное производство работ;</w:t>
      </w:r>
    </w:p>
    <w:p w14:paraId="5E64EC67">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9)</w:t>
      </w:r>
      <w:r>
        <w:rPr>
          <w:rFonts w:hint="default" w:cstheme="minorHAnsi"/>
          <w:color w:val="000000"/>
          <w:sz w:val="24"/>
          <w:szCs w:val="24"/>
          <w:lang w:val="ru-RU"/>
        </w:rPr>
        <w:t xml:space="preserve"> </w:t>
      </w:r>
      <w:r>
        <w:rPr>
          <w:rFonts w:cstheme="minorHAnsi"/>
          <w:color w:val="000000"/>
          <w:sz w:val="24"/>
          <w:szCs w:val="24"/>
          <w:lang w:val="ru-RU"/>
        </w:rPr>
        <w:t>без прохождения целевого инструктажа на производство работ;</w:t>
      </w:r>
    </w:p>
    <w:p w14:paraId="43AEB940">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10)</w:t>
      </w:r>
      <w:r>
        <w:rPr>
          <w:rFonts w:hint="default" w:cstheme="minorHAnsi"/>
          <w:color w:val="000000"/>
          <w:sz w:val="24"/>
          <w:szCs w:val="24"/>
          <w:lang w:val="ru-RU"/>
        </w:rPr>
        <w:t xml:space="preserve"> </w:t>
      </w:r>
      <w:r>
        <w:rPr>
          <w:rFonts w:cstheme="minorHAnsi"/>
          <w:color w:val="000000"/>
          <w:sz w:val="24"/>
          <w:szCs w:val="24"/>
          <w:lang w:val="ru-RU"/>
        </w:rPr>
        <w:t>без прохождения периодического медицинского осмотра.</w:t>
      </w:r>
    </w:p>
    <w:p w14:paraId="43B7A5D2">
      <w:pPr>
        <w:spacing w:before="0" w:beforeAutospacing="0" w:after="0" w:afterAutospacing="0"/>
        <w:ind w:left="780" w:right="180"/>
        <w:jc w:val="both"/>
        <w:rPr>
          <w:rFonts w:cstheme="minorHAnsi"/>
          <w:color w:val="000000"/>
          <w:sz w:val="24"/>
          <w:szCs w:val="24"/>
          <w:lang w:val="ru-RU"/>
        </w:rPr>
      </w:pPr>
    </w:p>
    <w:p w14:paraId="01741ECC">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49BCDA13">
      <w:pPr>
        <w:spacing w:before="0" w:beforeAutospacing="0" w:after="0" w:afterAutospacing="0"/>
        <w:ind w:firstLine="720"/>
        <w:jc w:val="both"/>
        <w:rPr>
          <w:rFonts w:cstheme="minorHAnsi"/>
          <w:b/>
          <w:bCs/>
          <w:color w:val="000000"/>
          <w:sz w:val="24"/>
          <w:szCs w:val="24"/>
          <w:lang w:val="ru-RU"/>
        </w:rPr>
      </w:pPr>
    </w:p>
    <w:p w14:paraId="456ADE45">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5.1. Способы и приемы безопасного выполнения работ</w:t>
      </w:r>
    </w:p>
    <w:p w14:paraId="5AB301D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 Выполнять только ту работу, по которой прошел обучение, инструктаж по охране труда и к которой допущен работником, ответственным за безопасное выполнение работ.</w:t>
      </w:r>
    </w:p>
    <w:p w14:paraId="6D7194F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 Не допускать к своей работе необученных и посторонних лиц.</w:t>
      </w:r>
    </w:p>
    <w:p w14:paraId="11ED835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 Применять необходимые для безопасной работы исправное оборудование, инструмент, приспособления; использовать их только для тех работ, для которых они предназначены.</w:t>
      </w:r>
    </w:p>
    <w:p w14:paraId="34EAE51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 Следить за состоянием оборудования, приспособлений, инструмента, периодически проводить их визуальный осмотр с целью выявления повреждений, неисправностей, нарушений в работе.</w:t>
      </w:r>
    </w:p>
    <w:p w14:paraId="0A465D0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5.1.5. При обнаружении поломок, неисправностей оборудования, инструмента, других нарушений требований охраны труда, которые не могут быть устранены собственными силами, и возникновении угрозы здоровью, личной или коллективной безопасности работнику следует сообщить об этом руководству. Не приступать к работе до устранения выявленных нарушений.</w:t>
      </w:r>
    </w:p>
    <w:p w14:paraId="61CDAF8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5.1.6. При подключении изделий медицинской техники запрещается использование переходников и удлинителей.</w:t>
      </w:r>
    </w:p>
    <w:p w14:paraId="19E951D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5.1.7. Медицинской сестре функциональной диагностики запрещается использовать медицинское оборудование, не ознакомившись предварительно с принципом его работы и опасностями, которые могут возникать при его эксплуатации.</w:t>
      </w:r>
    </w:p>
    <w:p w14:paraId="36A778C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5.1.8. Запрещается применять изделия медицинской техники, подсоединяемые к пациенту, если не известна степень их защиты, особенно в комплексе с другими аппаратами.</w:t>
      </w:r>
    </w:p>
    <w:p w14:paraId="41DD6BF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5.1.9. Запрещается применять электрообогреватели без защитных ограждающих устройств и другие электропотребители, имеющие доступные для прикосновения части, находящиеся под напряжением.</w:t>
      </w:r>
    </w:p>
    <w:p w14:paraId="4CFF192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5.1.10. Для кардиологических вмешательств, когда осуществляется электрическое соединение с сердцем пациента, должна применяться электромедицинская аппаратура, а также подключаемые к ней изделия только типа </w:t>
      </w:r>
      <w:r>
        <w:rPr>
          <w:rFonts w:cstheme="minorHAnsi"/>
          <w:color w:val="000000"/>
          <w:sz w:val="24"/>
          <w:szCs w:val="24"/>
        </w:rPr>
        <w:t>CF</w:t>
      </w:r>
      <w:r>
        <w:rPr>
          <w:rFonts w:cstheme="minorHAnsi"/>
          <w:color w:val="000000"/>
          <w:sz w:val="24"/>
          <w:szCs w:val="24"/>
          <w:lang w:val="ru-RU"/>
        </w:rPr>
        <w:t>.</w:t>
      </w:r>
    </w:p>
    <w:p w14:paraId="6A15F89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5.1.11. При проведении диагностических процедур и контакте электродов (датчиков) с пациентом необходимо исключить возможность случайного заземления пациента (например, при прикосновении к металлическим заземленным частям аппаратуры, трубопроводам и т.п.).</w:t>
      </w:r>
    </w:p>
    <w:p w14:paraId="3403E26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5.1.12. Медицинской сестре функциональной диагностики запрещается при проведении процедур с помощью электромедицинской аппаратуры оставлять пациента без надзора.</w:t>
      </w:r>
    </w:p>
    <w:p w14:paraId="29613A8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5.1.13. Медицинской сестре функциональной диагностики запрещается при проведении процедур с помощью электромедицинской аппаратуры оставлять пациента без надзора.</w:t>
      </w:r>
    </w:p>
    <w:p w14:paraId="692BDC0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5.1.14. Для предупреждения случаев травматизма не следует выполнять работу при недостаточном освещении.</w:t>
      </w:r>
    </w:p>
    <w:p w14:paraId="5D6CBFB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5.1.15. В процессе работы правильно применять защитные средства и приспособления.</w:t>
      </w:r>
    </w:p>
    <w:p w14:paraId="6532F19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5.1.16. При выполнении работ запрещается: </w:t>
      </w:r>
    </w:p>
    <w:p w14:paraId="14FD18C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производить самостоятельное вскрытие и ремонт оборудования, приборов, приспособлений, вносить изменения в конструкцию оборудования или их регулировку;</w:t>
      </w:r>
    </w:p>
    <w:p w14:paraId="212CE1C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использовать оборудование ненадлежащим образом;</w:t>
      </w:r>
    </w:p>
    <w:p w14:paraId="1F47F0D7">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снимать предохранительные устройства во время работы;</w:t>
      </w:r>
    </w:p>
    <w:p w14:paraId="6D2DB043">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пользоваться неисправным инструментом, приспособлениями, измерительными приборами, оборудованием, а также приборами и оборудованием, обращению с которыми работник не обучен;</w:t>
      </w:r>
    </w:p>
    <w:p w14:paraId="612F5500">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производить работы без применения необходимых СИЗ;</w:t>
      </w:r>
    </w:p>
    <w:p w14:paraId="3139A8E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 xml:space="preserve"> </w:t>
      </w:r>
      <w:r>
        <w:rPr>
          <w:rFonts w:cstheme="minorHAnsi"/>
          <w:color w:val="000000"/>
          <w:sz w:val="24"/>
          <w:szCs w:val="24"/>
          <w:lang w:val="ru-RU"/>
        </w:rPr>
        <w:t>работать при отключенной или поврежденной вентиляции;</w:t>
      </w:r>
    </w:p>
    <w:p w14:paraId="014C424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7)</w:t>
      </w:r>
      <w:r>
        <w:rPr>
          <w:rFonts w:hint="default" w:cstheme="minorHAnsi"/>
          <w:color w:val="000000"/>
          <w:sz w:val="24"/>
          <w:szCs w:val="24"/>
          <w:lang w:val="ru-RU"/>
        </w:rPr>
        <w:t xml:space="preserve"> </w:t>
      </w:r>
      <w:r>
        <w:rPr>
          <w:rFonts w:cstheme="minorHAnsi"/>
          <w:color w:val="000000"/>
          <w:sz w:val="24"/>
          <w:szCs w:val="24"/>
          <w:lang w:val="ru-RU"/>
        </w:rPr>
        <w:t>допускать к работе необученных посторонних лиц;</w:t>
      </w:r>
    </w:p>
    <w:p w14:paraId="5D0CDC4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8)</w:t>
      </w:r>
      <w:r>
        <w:rPr>
          <w:rFonts w:hint="default" w:cstheme="minorHAnsi"/>
          <w:color w:val="000000"/>
          <w:sz w:val="24"/>
          <w:szCs w:val="24"/>
          <w:lang w:val="ru-RU"/>
        </w:rPr>
        <w:t xml:space="preserve"> </w:t>
      </w:r>
      <w:r>
        <w:rPr>
          <w:rFonts w:cstheme="minorHAnsi"/>
          <w:color w:val="000000"/>
          <w:sz w:val="24"/>
          <w:szCs w:val="24"/>
          <w:lang w:val="ru-RU"/>
        </w:rPr>
        <w:t>оставлять оборудования включенным после выполнения работ;</w:t>
      </w:r>
    </w:p>
    <w:p w14:paraId="6BBDDE5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9)</w:t>
      </w:r>
      <w:r>
        <w:rPr>
          <w:rFonts w:hint="default" w:cstheme="minorHAnsi"/>
          <w:color w:val="000000"/>
          <w:sz w:val="24"/>
          <w:szCs w:val="24"/>
          <w:lang w:val="ru-RU"/>
        </w:rPr>
        <w:t xml:space="preserve"> </w:t>
      </w:r>
      <w:r>
        <w:rPr>
          <w:rFonts w:cstheme="minorHAnsi"/>
          <w:color w:val="000000"/>
          <w:sz w:val="24"/>
          <w:szCs w:val="24"/>
          <w:lang w:val="ru-RU"/>
        </w:rPr>
        <w:t>курить;</w:t>
      </w:r>
    </w:p>
    <w:p w14:paraId="3780A5D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10)</w:t>
      </w:r>
      <w:r>
        <w:rPr>
          <w:rFonts w:hint="default" w:cstheme="minorHAnsi"/>
          <w:color w:val="000000"/>
          <w:sz w:val="24"/>
          <w:szCs w:val="24"/>
          <w:lang w:val="ru-RU"/>
        </w:rPr>
        <w:t xml:space="preserve"> </w:t>
      </w:r>
      <w:r>
        <w:rPr>
          <w:rFonts w:cstheme="minorHAnsi"/>
          <w:color w:val="000000"/>
          <w:sz w:val="24"/>
          <w:szCs w:val="24"/>
          <w:lang w:val="ru-RU"/>
        </w:rPr>
        <w:t>работать под воздействием алкоголя, наркотиков, лекарств.</w:t>
      </w:r>
    </w:p>
    <w:p w14:paraId="0700FED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5.2. Требования безопасного обращения с исходными материалами</w:t>
      </w:r>
    </w:p>
    <w:p w14:paraId="2E9CF84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4FEB0C02">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5702DA9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5.3.1. Работник должен поддерживать чистоту и порядок на рабочем месте.</w:t>
      </w:r>
    </w:p>
    <w:p w14:paraId="4018279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5.3.2. Отходы следует удалять с помощью уборочных средств, исключающих травмирование работников.</w:t>
      </w:r>
    </w:p>
    <w:p w14:paraId="17A5388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574842FB">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037C0A9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0FE2456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00D875B3">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5F1E038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5.5.1. Работник обязан: </w:t>
      </w:r>
    </w:p>
    <w:p w14:paraId="50B48F0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эксплуатировать (использовать) по назначению выданные ему СИЗ;</w:t>
      </w:r>
    </w:p>
    <w:p w14:paraId="68097AD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соблюдать правила эксплуатации (использования) СИЗ;</w:t>
      </w:r>
    </w:p>
    <w:p w14:paraId="6DCCE92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1AA71C25">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информировать работодателя об изменившихся антропометрических данных;</w:t>
      </w:r>
    </w:p>
    <w:p w14:paraId="07C3B163">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w:t>
      </w:r>
    </w:p>
    <w:p w14:paraId="009F99B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 xml:space="preserve"> </w:t>
      </w:r>
      <w:r>
        <w:rPr>
          <w:rFonts w:cstheme="minorHAnsi"/>
          <w:color w:val="000000"/>
          <w:sz w:val="24"/>
          <w:szCs w:val="24"/>
          <w:lang w:val="ru-RU"/>
        </w:rPr>
        <w:t>вернуть работодателю СИЗ по истечении нормативного срока эксплуатации или срока годности, а также в случае увольнения работника.</w:t>
      </w:r>
    </w:p>
    <w:p w14:paraId="6FBC18C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 xml:space="preserve">6. Требования охраны труда в аварийных ситуациях </w:t>
      </w:r>
    </w:p>
    <w:p w14:paraId="4168E428">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767D7C0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6.1.1. При выполнении работ возможно возникновение следующих аварийных ситуаций: </w:t>
      </w:r>
    </w:p>
    <w:p w14:paraId="76E47ED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повреждения и дефекты в конструкции зданий, по причине физического износа, истечения срока эксплуатации;</w:t>
      </w:r>
    </w:p>
    <w:p w14:paraId="72CE6D7E">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технические проблемы с оборудованием, по причине высокого износа оборудования;</w:t>
      </w:r>
    </w:p>
    <w:p w14:paraId="51870F4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возникновение очагов пожара, по причине нарушения требований пожарной безопасности.</w:t>
      </w:r>
    </w:p>
    <w:p w14:paraId="012D3DE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6.2. Действия работников при возникновении аварий и аварийных ситуаций.</w:t>
      </w:r>
    </w:p>
    <w:p w14:paraId="443A68C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6.2.1. При возникновении поломки оборудования, угрожающей аварией на рабочем месте: </w:t>
      </w:r>
    </w:p>
    <w:p w14:paraId="517486A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прекратить его эксплуатацию, а также подачу к нему электроэнергии, газа, воды, воздуха;</w:t>
      </w:r>
    </w:p>
    <w:p w14:paraId="389038C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доложить о принятых мерах непосредственному руководителю (лицу, ответственному за безопасную эксплуатацию оборудования);</w:t>
      </w:r>
    </w:p>
    <w:p w14:paraId="59010C7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действовать в соответствии с полученными указаниями.</w:t>
      </w:r>
    </w:p>
    <w:p w14:paraId="51E09F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6.2.2. Работник должен немедленно остановить оборудование с появлением неисправностей, указанных в руководстве по эксплуатации завода-изготовителя.</w:t>
      </w:r>
    </w:p>
    <w:p w14:paraId="70E84CA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6.2.3. При обнаружении неисправностей оборудования, инструмента, приспособления, а также при возникновении иных условий, угрожающих жизни и здоровью людей, работнику следует прекратить работу и сообщить о них непосредственному руководителю.</w:t>
      </w:r>
    </w:p>
    <w:p w14:paraId="101C835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6.2.4. В аварийной обстановке: </w:t>
      </w:r>
    </w:p>
    <w:p w14:paraId="77C37AA2">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отключить оборудование от сети, систем подачи газа, воды, воздуха;</w:t>
      </w:r>
    </w:p>
    <w:p w14:paraId="60D17195">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оповестить об опасности окружающих людей;</w:t>
      </w:r>
    </w:p>
    <w:p w14:paraId="32B75715">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доложить непосредственному руководителю о случившемся;</w:t>
      </w:r>
    </w:p>
    <w:p w14:paraId="47AD308B">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действовать в соответствии с планом ликвидации аварий.</w:t>
      </w:r>
    </w:p>
    <w:p w14:paraId="31AF696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6.2.5. При появлении очага возгорания необходимо: </w:t>
      </w:r>
    </w:p>
    <w:p w14:paraId="78ADD737">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прекратить работу;</w:t>
      </w:r>
    </w:p>
    <w:p w14:paraId="1376FD4C">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отключить вентиляцию, подачу к оборудованию электроэнергии, газа, воды, воздуха;</w:t>
      </w:r>
    </w:p>
    <w:p w14:paraId="17EEF725">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организовать эвакуацию людей;</w:t>
      </w:r>
    </w:p>
    <w:p w14:paraId="1EBE45E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немедленно приступить к тушению пожара.</w:t>
      </w:r>
    </w:p>
    <w:p w14:paraId="014848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При загорании электрооборудования необходимо применять только углекислотные или порошковые огнетушители.</w:t>
      </w:r>
    </w:p>
    <w:p w14:paraId="18DDD22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6.2.6. При невозможности выполнить тушение собственными силами следует в установленном порядке вызвать пожарную охрану по телефону 101 или 112 и сообщить об этом непосредственному руководителю или руководству предприятия.</w:t>
      </w:r>
    </w:p>
    <w:p w14:paraId="67EE0E08">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6.3. Процесс извещения руководителя работ о ситуации, угрожающей жизни и здоровью людей, и о каждом произошедшем несчастном случаи.</w:t>
      </w:r>
    </w:p>
    <w:p w14:paraId="7164E71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 руководителя.</w:t>
      </w:r>
    </w:p>
    <w:p w14:paraId="0A519B4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692A3B9F">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6.4. Действия по оказанию первой помощи пострадавшим при травмировании, отравлении и других повреждениях здоровья</w:t>
      </w:r>
    </w:p>
    <w:p w14:paraId="358362B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55B07E9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6.4.2. Оказание помощи при остановке сердца и дыхания (реанимация) </w:t>
      </w:r>
    </w:p>
    <w:p w14:paraId="024E78F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При остановке сердца и дыхания жизненно важные функции (сердцебиение, дыхание) требуется восстановить в течение 4-5 минут.</w:t>
      </w:r>
    </w:p>
    <w:p w14:paraId="24883C5C">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Для проведения реанимационных мероприятий требуется уложить пострадавшего на ровную жесткую поверхность, освободить грудную клетку от одежды и провести непрямой массаж сердца, искусственное дыхание.</w:t>
      </w:r>
    </w:p>
    <w:p w14:paraId="15B123F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Непрямой массаж сердца требуется проводить ладонями, взятыми в замок. Надавливания проводить строго вертикально по линии, соединяющей грудину с позвоночником.</w:t>
      </w:r>
    </w:p>
    <w:p w14:paraId="1893A29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Надавливания выполнять плавно, без резких движений, тяжестью верхней половины своего тела. Глубина продавливания грудной клетки должна быть не менее 5</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6 см., частота не менее 100 надавливаний в 1 минуту.</w:t>
      </w:r>
    </w:p>
    <w:p w14:paraId="696DBF64">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При проведении искусственного дыхания требуется освободить полость рта пострадавшего (марлей или платком) от инородных тел (сгустки крови, слизь, рвотные массы и др.), запрокинуть голову, пострадавшего, положив одну руку на его лоб, приподняв подбородок. Зажать нос пострадавшего большим и указательным пальцами. Герметизировать полость рта, произвести два плавных выдоха в рот пострадавшего (лучше через марлю или платок) в течение 1 секунды каждый. Дать время 1</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2 секунды на каждый пассивный выдох пострадавшего. Контролировать приподнимается ли грудь пострадавшего при вдохе и опускается ли при выдохе. Чередовать 30 надавливаний с 2 вдохами искусственного дыхании независимо от количества человек, производящих реанимацию.</w:t>
      </w:r>
    </w:p>
    <w:p w14:paraId="3A87F3AE">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 xml:space="preserve"> </w:t>
      </w:r>
      <w:r>
        <w:rPr>
          <w:rFonts w:cstheme="minorHAnsi"/>
          <w:color w:val="000000"/>
          <w:sz w:val="24"/>
          <w:szCs w:val="24"/>
          <w:lang w:val="ru-RU"/>
        </w:rPr>
        <w:t>Реанимационные мероприятия необходимо проводить до прибытия медицинского персонала или до появления у пострадавшего пульса и самостоятельного дыхания.</w:t>
      </w:r>
    </w:p>
    <w:p w14:paraId="0016B08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 При получении пострадавшим механической травмы, сопровождающейся кровотечением, необходимо провести остановку кровотечения.</w:t>
      </w:r>
    </w:p>
    <w:p w14:paraId="6284BB54">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6.4.3.</w:t>
      </w:r>
      <w:r>
        <w:rPr>
          <w:rFonts w:cstheme="minorHAnsi"/>
          <w:color w:val="000000"/>
          <w:sz w:val="24"/>
          <w:szCs w:val="24"/>
          <w:lang w:val="ru-RU"/>
        </w:rPr>
        <w:t>1. При артериальном кровотечении (кровь алого цвета вытекает из раны пульсирующей струей) требуется прижать артерию (сонную, плечевую, бедренную и др.) пальцами или кулаком, наложить жгут. Прижатие артерии осуществляется через одежду на короткий промежуток времени с последующим наложением жгута. Точки прижатия артерий располагаются на конечностях - выше места кровотечения, а на шее и голове</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ниже раны или в ране.</w:t>
      </w:r>
    </w:p>
    <w:p w14:paraId="7ABE4748">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6.4.3.</w:t>
      </w:r>
      <w:r>
        <w:rPr>
          <w:rFonts w:cstheme="minorHAnsi"/>
          <w:color w:val="000000"/>
          <w:sz w:val="24"/>
          <w:szCs w:val="24"/>
          <w:lang w:val="ru-RU"/>
        </w:rPr>
        <w:t>2. Запрещено накладывать жгут на голое тело. Перед наложением жгута требуется расправить одежду на конечности или подложить ткань без швов, взять жгут, завести его за конечность и растянуть с усилием, сделать виток вокруг конечности выше раны, максимально близко к ней. После прижатия первого витка жгута требуется убедиться в отсутствии кровотечения и произвести наложение следующего витка жгута с меньшим усилием и закрепить его - нельзя перетягивать конечность. Под верхнюю петлю жгута требуется вложить записку о времени его наложения (дата, час, минуты). Летом жгут на конечность разрешено накладывать не более чем на 1 час, зимой</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30 минут.</w:t>
      </w:r>
    </w:p>
    <w:p w14:paraId="4BDDA264">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6.4.3.</w:t>
      </w:r>
      <w:r>
        <w:rPr>
          <w:rFonts w:cstheme="minorHAnsi"/>
          <w:color w:val="000000"/>
          <w:sz w:val="24"/>
          <w:szCs w:val="24"/>
          <w:lang w:val="ru-RU"/>
        </w:rPr>
        <w:t xml:space="preserve">3. Если максимальное время наложения жгута истекло, а медицинская помощь недоступна, необходимо пальцами прижать артерию выше жгута, снять жгут на 15 минут, при возможности выполнить массаж конечности, наложить жгут чуть выше предыдущего места наложения (если это возможно). Вновь вложить записку с указанием времени повторного наложения жгута, максимальное время повторного наложения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15 минут.</w:t>
      </w:r>
    </w:p>
    <w:p w14:paraId="62B6CCF7">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6.4.3.</w:t>
      </w:r>
      <w:r>
        <w:rPr>
          <w:rFonts w:cstheme="minorHAnsi"/>
          <w:color w:val="000000"/>
          <w:sz w:val="24"/>
          <w:szCs w:val="24"/>
          <w:lang w:val="ru-RU"/>
        </w:rPr>
        <w:t>4. При отсутствии жгута можно воспользоваться ремнем (шарфом, толстой веревкой), закручивая его палкой с усилием, позволяющим остановить кровотечение. При неправильном наложении жгута (посинение кожи и отек конечностей) требуется немедленно наложить жгут повторно.</w:t>
      </w:r>
    </w:p>
    <w:p w14:paraId="6D7E12A1">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6.4.3.</w:t>
      </w:r>
      <w:r>
        <w:rPr>
          <w:rFonts w:cstheme="minorHAnsi"/>
          <w:color w:val="000000"/>
          <w:sz w:val="24"/>
          <w:szCs w:val="24"/>
          <w:lang w:val="ru-RU"/>
        </w:rPr>
        <w:t>5. При наложении жгута на шею требуется положить на рану тампон (упаковку бинта, сложенный платок), поднять вверх руку пострадавшего с противоположной стороны раны и наложить жгут так, чтобы виток жгута одновременно охватил руку и шею, прижимая на ней тампон.</w:t>
      </w:r>
    </w:p>
    <w:p w14:paraId="4FF7A60C">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6.4.3.</w:t>
      </w:r>
      <w:r>
        <w:rPr>
          <w:rFonts w:cstheme="minorHAnsi"/>
          <w:color w:val="000000"/>
          <w:sz w:val="24"/>
          <w:szCs w:val="24"/>
          <w:lang w:val="ru-RU"/>
        </w:rPr>
        <w:t>6. При наложении жгута на бедро требуется прижать упаковкой бинта (свернутой салфеткой) рану, поверх которой на конечность наложить жгут.</w:t>
      </w:r>
    </w:p>
    <w:p w14:paraId="32721D64">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6.4.3.</w:t>
      </w:r>
      <w:r>
        <w:rPr>
          <w:rFonts w:cstheme="minorHAnsi"/>
          <w:color w:val="000000"/>
          <w:sz w:val="24"/>
          <w:szCs w:val="24"/>
          <w:lang w:val="ru-RU"/>
        </w:rPr>
        <w:t>7. При венозном кровотечении (кровь более темная, чем при артериальном кровотечении, вытекает из раны медленно, непрерывной струей) требуется приподнять конечность, наложить на рану стерильную салфетку, давящую повязку.</w:t>
      </w:r>
    </w:p>
    <w:p w14:paraId="512ED5A7">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6.4.3.</w:t>
      </w:r>
      <w:r>
        <w:rPr>
          <w:rFonts w:cstheme="minorHAnsi"/>
          <w:color w:val="000000"/>
          <w:sz w:val="24"/>
          <w:szCs w:val="24"/>
          <w:lang w:val="ru-RU"/>
        </w:rPr>
        <w:t>8. При носовом кровотечении требуется сжать крылья носа, приложить к носу смоченный водой большой ватный тампон или сложенную в несколько слоев марлю (ткань), приложить холод к переносице.</w:t>
      </w:r>
    </w:p>
    <w:p w14:paraId="28A29CF7">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6.4.3.</w:t>
      </w:r>
      <w:r>
        <w:rPr>
          <w:rFonts w:cstheme="minorHAnsi"/>
          <w:color w:val="000000"/>
          <w:sz w:val="24"/>
          <w:szCs w:val="24"/>
          <w:lang w:val="ru-RU"/>
        </w:rPr>
        <w:t xml:space="preserve">9. При кровотечении из внутренних органов (бледность кожных покровов, общая слабость, частый пульс, одышка, головокружение, обморочное состояние) требуется уложить пострадавшего, создать ему покой и положить холод на живот. </w:t>
      </w:r>
    </w:p>
    <w:p w14:paraId="0A8758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6.4.4. Оказание помощи при травматической ампутации конечности </w:t>
      </w:r>
    </w:p>
    <w:p w14:paraId="0A3631F2">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При травматической ампутации конечности (отдельных ее сегментов) требуется наложить жгут, давящую марлевую повязку, зафиксировать конечность с помощью шины или подручных средств (при повреждении руки необходимо поднять кисть выше уровня сердца), уложить пострадавшего, обеспечить ему покой и принять меры к сохранению ампутированного сегмента. Время наложения жгута на конечность требуется зафиксировать и записку с информацией вложить под жгут. Ампутированный сегмент конечности требуется завернуть в чистую салфетку (по возможности стерильную), упаковать в полиэтиленовый пакет, туго завязать и обложить льдом (снегом). Обеспечить доставку ампутированного сегмента конечности вместе с пострадавшим в специализированное медицинское учреждение.</w:t>
      </w:r>
    </w:p>
    <w:p w14:paraId="79E5E0D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6.4.5. Оказание помощи при ранениях </w:t>
      </w:r>
    </w:p>
    <w:p w14:paraId="77C6A5E4">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Защита раны от инфицирования и загрязнения достигается наложением повязки. При наложении повязки запрещается удалять инородные тела из раны, если они не лежат свободно на ее поверхности, промывать рану водой, вливать в рану спиртовые и любые другие растворы (включая «зеленку» и йод). Необходимо делать перевязку чистыми руками. Смазав края раны йодной настойкой, осуществляя движения в направлении от раны, наложить марлевые салфетки (по возможности стерильные), забинтовать рану туго, учитывая, что бинт не должен врезаться в тело и затруднять кровообращение.</w:t>
      </w:r>
    </w:p>
    <w:p w14:paraId="19A824ED">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проникающем ранении живота требуется закрыть рану марлевой салфеткой (по возможности стерильной) и забинтовать живот, но не слишком туго, чтобы не сдавливать внутренности.</w:t>
      </w:r>
    </w:p>
    <w:p w14:paraId="2824E12C">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ранении грудной клетки требуется закрыть рану салфеткой (по возможности стерильной) с толстым слоем марли и сверху закрепить материал, не пропускающий воздух.</w:t>
      </w:r>
    </w:p>
    <w:p w14:paraId="54997F3D">
      <w:pPr>
        <w:spacing w:before="0" w:beforeAutospacing="0" w:after="0" w:afterAutospacing="0"/>
        <w:ind w:right="180" w:firstLine="720" w:firstLineChars="0"/>
        <w:jc w:val="both"/>
        <w:rPr>
          <w:rFonts w:cstheme="minorHAnsi"/>
          <w:color w:val="000000"/>
          <w:sz w:val="24"/>
          <w:szCs w:val="24"/>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 xml:space="preserve">При ранениях глаза острыми или колющими предметами, а также повреждениях глаза при сильных ушибах пострадавшего следует направить в лечебное учреждение. Пострадавшего требуется положить в горизонтальное положение, накрыть глаза чистой салфеткой (носовым платком), зафиксировать салфетку повязкой, прикрыть той же повязкой второй глаз (для прекращения движения глазных яблок). </w:t>
      </w:r>
      <w:r>
        <w:rPr>
          <w:rFonts w:cstheme="minorHAnsi"/>
          <w:color w:val="000000"/>
          <w:sz w:val="24"/>
          <w:szCs w:val="24"/>
        </w:rPr>
        <w:t>Нельзя промывать колотые и резаные раны глаз и век.</w:t>
      </w:r>
    </w:p>
    <w:p w14:paraId="0F5D3C9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6.4.6. При попадании инородного тела в глаз требуется удалить его кончиком платка или промыть глаз струей воды, направленной от наружного угла глаза к носу. При невозможности удалить инородное тело необходимо наложить повязку на оба глаза. Нельзя пытаться самостоятельно удалять из глаза окалину, металлическую стружку.</w:t>
      </w:r>
    </w:p>
    <w:p w14:paraId="7C3C00A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6.4.7. Оказание помощи при переломах </w:t>
      </w:r>
    </w:p>
    <w:p w14:paraId="0435BE3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 xml:space="preserve">При переломах требуется освободить пострадавшего от воздействия травмирующих факторов, при открытых переломах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остановить кровотечение и наложить повязку, зафиксировать конечность с помощью шин или подручных средств (доска, фанера и т.д.). Шины накладывать на поврежденную конечность с фиксацией суставов ниже и выше перелома.</w:t>
      </w:r>
    </w:p>
    <w:p w14:paraId="16EF80C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переломах бедра пострадавшему необходимо придать горизонтальное положение, наложить шины с обеих сторон конечности (снаружи шина накладывается от стопы до подмышечной впадины), фиксировать плотно, равномерно, но не туго. При отсутствии шины поврежденную ногу бинтуют к здоровой конечности, проложив между ними мягкий материал (свернутая одежда, вата, поролон и т.д.).</w:t>
      </w:r>
    </w:p>
    <w:p w14:paraId="1C64E5D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верхних конечностей требуется зафиксировать руку в согнутом положении, прибинтовав к туловищу (под одеждой).</w:t>
      </w:r>
    </w:p>
    <w:p w14:paraId="79A5254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6.4.8. Оказание помощи при травме головы </w:t>
      </w:r>
    </w:p>
    <w:p w14:paraId="7BF8EBE2">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 xml:space="preserve">При травме головы требуется уложить пострадавшего на живот и повернуть голову на ту сторону, с которой выделяется больше жидкости. Если есть раны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наложить на голову повязку, приложить холод, обеспечить покой, приложить тепло к ногам, ограничить прием пострадавшим жидкости. Требуется следить за пульсом и дыханием до прибытия врача, при исчезновении пульса и дыхания</w:t>
      </w:r>
      <w:r>
        <w:rPr>
          <w:rFonts w:hint="default" w:cstheme="minorHAnsi"/>
          <w:color w:val="000000"/>
          <w:sz w:val="24"/>
          <w:szCs w:val="24"/>
          <w:lang w:val="ru-RU"/>
        </w:rPr>
        <w:t>;</w:t>
      </w:r>
      <w:r>
        <w:rPr>
          <w:rFonts w:cstheme="minorHAnsi"/>
          <w:color w:val="000000"/>
          <w:sz w:val="24"/>
          <w:szCs w:val="24"/>
          <w:lang w:val="ru-RU"/>
        </w:rPr>
        <w:t xml:space="preserve"> </w:t>
      </w:r>
    </w:p>
    <w:p w14:paraId="1D08078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 приступить к реанимации.</w:t>
      </w:r>
    </w:p>
    <w:p w14:paraId="334DF62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6.4.9. Оказание помощи при придавливании конечности </w:t>
      </w:r>
    </w:p>
    <w:p w14:paraId="708AA91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При придавливании конечности требуется до ее освобождения (если конечность придавлена более 15 минут) обложить пакетами со льдом (снегом, холодной водой), дать обильное теплое питье, наложить на сдавленную конечность жгут выше места придавливания. Нельзя освобождать сдавленную конечность до наложения жгута и приема пострадавшим большого количества жидкости, согревать сдавленную конечность. При невозможности наложения жгута до освобождения сдавленной конечности, необходимо немедленно наложить жгут после освобождения от придавливания, туго забинтовать поврежденную конечность, приложить холод, дать обильное теплое питье</w:t>
      </w:r>
    </w:p>
    <w:p w14:paraId="241DFC18">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 xml:space="preserve">6.4.10. Оказание помощи при повреждении костей </w:t>
      </w:r>
    </w:p>
    <w:p w14:paraId="7CA96DAD">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При повреждении костей таза и тазобедренных суставов необходимо обеспечить пострадавшему полный покой, под колени подложить валик из одежды, укрыть от холода, удалить изо рта и носа кровь, слизь.</w:t>
      </w:r>
    </w:p>
    <w:p w14:paraId="755631B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переломах позвоночника требуется обеспечить полный покой в положении лежа на спине, на жестком щите.</w:t>
      </w:r>
    </w:p>
    <w:p w14:paraId="0BA05D9E">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таза, бедер, позвоночника не снимать с пострадавшего одежду, не позволять ему двигаться.</w:t>
      </w:r>
    </w:p>
    <w:p w14:paraId="6E3FBF83">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При вывихе необходимо зафиксировать конечность в неподвижном состоянии, при растяжении связок требуется наложить на место растяжения тугую повязку и приложить холод.</w:t>
      </w:r>
    </w:p>
    <w:p w14:paraId="305569E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При мелких ранах и ссадинах кожу вокруг них обработать спиртовым раствором йода, наложить бактерицидный лейкопластырь или повязку бинтом.</w:t>
      </w:r>
    </w:p>
    <w:p w14:paraId="3D4CCE1B">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6.4.11. Оказание помощи при ожогах</w:t>
      </w:r>
    </w:p>
    <w:p w14:paraId="43CBE54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Термические ожоги </w:t>
      </w:r>
    </w:p>
    <w:p w14:paraId="3128180C">
      <w:pPr>
        <w:numPr>
          <w:ilvl w:val="0"/>
          <w:numId w:val="1"/>
        </w:num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При ожогах первой степени без нарушения целостности ожоговых пузырей требуется подставить обожженную часть тела под струю холодной воды на 10 - 15 минут или приложить холод на 20 - 30 минут. Нельзя смазывать обожженную поверхность.</w:t>
      </w:r>
    </w:p>
    <w:p w14:paraId="3C582F5B">
      <w:pPr>
        <w:numPr>
          <w:ilvl w:val="0"/>
          <w:numId w:val="1"/>
        </w:numPr>
        <w:spacing w:before="0" w:beforeAutospacing="0" w:after="0" w:afterAutospacing="0"/>
        <w:ind w:left="0" w:leftChars="0" w:right="180" w:firstLine="720" w:firstLineChars="0"/>
        <w:jc w:val="both"/>
        <w:rPr>
          <w:rFonts w:cstheme="minorHAnsi"/>
          <w:color w:val="000000"/>
          <w:sz w:val="24"/>
          <w:szCs w:val="24"/>
          <w:lang w:val="ru-RU"/>
        </w:rPr>
      </w:pPr>
      <w:r>
        <w:rPr>
          <w:rFonts w:cstheme="minorHAnsi"/>
          <w:color w:val="000000"/>
          <w:sz w:val="24"/>
          <w:szCs w:val="24"/>
          <w:lang w:val="ru-RU"/>
        </w:rPr>
        <w:t>При ожогах второй степени (образуются пузыри, наполненные жидкостью) необходимо наложить на обожженное место пострадавшего стерильную повязку, приложить холод. Нельзя сдирать с обожженной кожи остатки одежды, промывать ожоговую поверхность, присыпать, смазывать чем-либо, бинтовать, накладывать пластырь, вскрывать ожоговые пузыри, отслаивать кожу.</w:t>
      </w:r>
    </w:p>
    <w:p w14:paraId="6D908AE4">
      <w:pPr>
        <w:numPr>
          <w:ilvl w:val="0"/>
          <w:numId w:val="1"/>
        </w:numPr>
        <w:spacing w:before="0" w:beforeAutospacing="0" w:after="0" w:afterAutospacing="0"/>
        <w:ind w:left="0" w:leftChars="0" w:right="180" w:firstLine="720" w:firstLineChars="0"/>
        <w:jc w:val="both"/>
        <w:rPr>
          <w:rFonts w:cstheme="minorHAnsi"/>
          <w:color w:val="000000"/>
          <w:sz w:val="24"/>
          <w:szCs w:val="24"/>
          <w:lang w:val="ru-RU"/>
        </w:rPr>
      </w:pPr>
      <w:r>
        <w:rPr>
          <w:rFonts w:cstheme="minorHAnsi"/>
          <w:color w:val="000000"/>
          <w:sz w:val="24"/>
          <w:szCs w:val="24"/>
          <w:lang w:val="ru-RU"/>
        </w:rPr>
        <w:t>При тяжелых ожогах следует на обожженное место наложить стерильную повязку, положить холод и немедленно направить пострадавшего в лечебное учреждение.</w:t>
      </w:r>
    </w:p>
    <w:p w14:paraId="743C9F3A">
      <w:pPr>
        <w:numPr>
          <w:ilvl w:val="0"/>
          <w:numId w:val="1"/>
        </w:numPr>
        <w:spacing w:before="0" w:beforeAutospacing="0" w:after="0" w:afterAutospacing="0"/>
        <w:ind w:left="0" w:leftChars="0" w:right="180" w:firstLine="720" w:firstLineChars="0"/>
        <w:jc w:val="both"/>
        <w:rPr>
          <w:rFonts w:cstheme="minorHAnsi"/>
          <w:color w:val="000000"/>
          <w:sz w:val="24"/>
          <w:szCs w:val="24"/>
          <w:lang w:val="ru-RU"/>
        </w:rPr>
      </w:pPr>
      <w:r>
        <w:rPr>
          <w:rFonts w:cstheme="minorHAnsi"/>
          <w:color w:val="000000"/>
          <w:sz w:val="24"/>
          <w:szCs w:val="24"/>
          <w:lang w:val="ru-RU"/>
        </w:rPr>
        <w:t>При ожогах глаз пламенем, паром, водой, маслами, горючими смесями необходимо промыть глаз под струей холодной воды, дать пострадавшему обезболивающее средство.</w:t>
      </w:r>
    </w:p>
    <w:p w14:paraId="27ADF60D">
      <w:pPr>
        <w:numPr>
          <w:ilvl w:val="0"/>
          <w:numId w:val="1"/>
        </w:numPr>
        <w:spacing w:before="0" w:beforeAutospacing="0" w:after="0" w:afterAutospacing="0"/>
        <w:ind w:left="0" w:leftChars="0" w:right="180" w:firstLine="720" w:firstLineChars="0"/>
        <w:jc w:val="both"/>
        <w:rPr>
          <w:rFonts w:cstheme="minorHAnsi"/>
          <w:color w:val="000000"/>
          <w:sz w:val="24"/>
          <w:szCs w:val="24"/>
          <w:lang w:val="ru-RU"/>
        </w:rPr>
      </w:pPr>
      <w:r>
        <w:rPr>
          <w:rFonts w:cstheme="minorHAnsi"/>
          <w:color w:val="000000"/>
          <w:sz w:val="24"/>
          <w:szCs w:val="24"/>
          <w:lang w:val="ru-RU"/>
        </w:rPr>
        <w:t xml:space="preserve">При химическом ожоге (воздействие кислоты, щелочи, растворителя и т.п.) требуется немедленно снять одежду, пропитанную химическим веществом, обильно промыть ожоговую поверхность под струей холодной воды, дать пострадавшему обильное питье малыми порциями (холодная вода, растворы питьевой соды или соли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 чайная ложка на 1 литр воды). Нельзя использовать растворы кислот и щелочей для нейтрализации химического реагента на коже пострадавшего.</w:t>
      </w:r>
    </w:p>
    <w:p w14:paraId="3C2166D8">
      <w:pPr>
        <w:numPr>
          <w:ilvl w:val="0"/>
          <w:numId w:val="1"/>
        </w:numPr>
        <w:spacing w:before="0" w:beforeAutospacing="0" w:after="0" w:afterAutospacing="0"/>
        <w:ind w:left="0" w:leftChars="0" w:right="180" w:firstLine="720" w:firstLineChars="0"/>
        <w:jc w:val="both"/>
        <w:rPr>
          <w:rFonts w:cstheme="minorHAnsi"/>
          <w:color w:val="000000"/>
          <w:sz w:val="24"/>
          <w:szCs w:val="24"/>
          <w:lang w:val="ru-RU"/>
        </w:rPr>
      </w:pPr>
      <w:bookmarkStart w:id="0" w:name="_GoBack"/>
      <w:bookmarkEnd w:id="0"/>
      <w:r>
        <w:rPr>
          <w:rFonts w:cstheme="minorHAnsi"/>
          <w:color w:val="000000"/>
          <w:sz w:val="24"/>
          <w:szCs w:val="24"/>
          <w:lang w:val="ru-RU"/>
        </w:rPr>
        <w:t>При ожогах фосфором (на коже фосфор вспыхивает и вызывает двойной ожог: химический и термический) необходимо немедленно промыть обожженное место под струей холодной воды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с помощью какого-либо предмета удалить кусочки фосфора, наложить повязку.</w:t>
      </w:r>
    </w:p>
    <w:p w14:paraId="60221EF0">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7)</w:t>
      </w:r>
      <w:r>
        <w:rPr>
          <w:rFonts w:hint="default" w:cstheme="minorHAnsi"/>
          <w:color w:val="000000"/>
          <w:sz w:val="24"/>
          <w:szCs w:val="24"/>
          <w:lang w:val="ru-RU"/>
        </w:rPr>
        <w:t xml:space="preserve"> </w:t>
      </w:r>
      <w:r>
        <w:rPr>
          <w:rFonts w:cstheme="minorHAnsi"/>
          <w:color w:val="000000"/>
          <w:sz w:val="24"/>
          <w:szCs w:val="24"/>
          <w:lang w:val="ru-RU"/>
        </w:rPr>
        <w:t>При ожогах негашеной известью требуется удалить известь куском сухой ткани, обработать ожоговую поверхность растительным или животным маслом. Нельзя допустить соприкосновения извести с влагой (произойдет бурная химическая реакция, что усилит травму).</w:t>
      </w:r>
    </w:p>
    <w:p w14:paraId="605DD2E3">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8)</w:t>
      </w:r>
      <w:r>
        <w:rPr>
          <w:rFonts w:hint="default" w:cstheme="minorHAnsi"/>
          <w:color w:val="000000"/>
          <w:sz w:val="24"/>
          <w:szCs w:val="24"/>
          <w:lang w:val="ru-RU"/>
        </w:rPr>
        <w:t xml:space="preserve"> </w:t>
      </w:r>
      <w:r>
        <w:rPr>
          <w:rFonts w:cstheme="minorHAnsi"/>
          <w:color w:val="000000"/>
          <w:sz w:val="24"/>
          <w:szCs w:val="24"/>
          <w:lang w:val="ru-RU"/>
        </w:rPr>
        <w:t>При ожогах глаз кислотами, щелочами, препаратами бытовой химии, аэрозолями необходимо осторожно раздвинуть веки и подставить глаз под струю холодной воды так, чтобы вода стекала от носа к наружному углу глаза. Нельзя применять нейтрализующую жидкость.</w:t>
      </w:r>
    </w:p>
    <w:p w14:paraId="20E7F4B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9)</w:t>
      </w:r>
      <w:r>
        <w:rPr>
          <w:rFonts w:hint="default" w:cstheme="minorHAnsi"/>
          <w:color w:val="000000"/>
          <w:sz w:val="24"/>
          <w:szCs w:val="24"/>
          <w:lang w:val="ru-RU"/>
        </w:rPr>
        <w:t xml:space="preserve"> </w:t>
      </w:r>
      <w:r>
        <w:rPr>
          <w:rFonts w:cstheme="minorHAnsi"/>
          <w:color w:val="000000"/>
          <w:sz w:val="24"/>
          <w:szCs w:val="24"/>
          <w:lang w:val="ru-RU"/>
        </w:rPr>
        <w:t>При ожогах глаз известью, карбидом кальция, кристаллами перманганата калия требуется быстро и тщательно удалить частицы вещества из глаза ватным тампоном. Запрещается мочить глаз и промывать водой.</w:t>
      </w:r>
    </w:p>
    <w:p w14:paraId="4C27EC3B">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 xml:space="preserve">6.4.12. Оказание помощи при отравлениях </w:t>
      </w:r>
    </w:p>
    <w:p w14:paraId="78F152B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При отравлениях бензином, керосином, растворителями, очистителями (характерный запах изо рта, головокружение, тошнота, рвота, неустойчивость походки, в тяжелых случаях потеря сознания, судороги) при отсутствии сознания требуется положить пострадавшего на живот, приложить холод к голове, при наличии сознания</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дать выпить до 3-х литров холодной воды, вызвать рвоту в целях очищения желудка, предложить пострадавшему прополоскать рот, дать обильное питье (2</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 литра сладкого чая). Нельзя употреблять молоко, кефир, растительные и животные жиры, которые усиливают всасывание яда.</w:t>
      </w:r>
    </w:p>
    <w:p w14:paraId="6B58EF0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отравлении пищевыми продуктами необходимо вызвать у пострадавшего искусственную рвоту и промыть желудок, давая ему выпить большое количество теплой воды или слабого раствора питьевой соды.</w:t>
      </w:r>
    </w:p>
    <w:p w14:paraId="59CB45FE">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отравлениях кислотами необходимо тщательно промыть желудок водой и дать пострадавшему обволакивающее средство: молоко, сырые яйца.</w:t>
      </w:r>
    </w:p>
    <w:p w14:paraId="44E5A28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При отравлении газами пострадавшего необходимо вынести из помещения на свежий воздух или устроить в помещении сквозняк, открыв окна и двери.</w:t>
      </w:r>
    </w:p>
    <w:p w14:paraId="6A4C15A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 xml:space="preserve">Во всех случаях отравления пострадавшего необходимо направить в лечебное учреждение. </w:t>
      </w:r>
    </w:p>
    <w:p w14:paraId="63D14B45">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6.4.13. Первая помощь при поражениях электрическим током</w:t>
      </w:r>
    </w:p>
    <w:p w14:paraId="1B71337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 xml:space="preserve">При поражении электрическим током необходимо, соблюдая меры безопасности, как можно быстрее прекратить воздействие электротока на пострадавшего (при напряжении до 1000 В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отключить напряжение, сбросить сухим токонепроводящим предметом провод с пострадавшего). Не допускается приступать к оказанию первой помощи, не освободив пострадавшего от действия электрического тока и не обеспечив собственную безопасность.</w:t>
      </w:r>
    </w:p>
    <w:p w14:paraId="74E1E90C">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освобождении пострадавшего от воздействия электрического тока, оказывающий помощь не должен прикасаться к пострадавшему без применения надлежащих мер предосторожности, необходимо следить за тем, чтобы самому не оказаться в контакте с токоведущей частью или под шаговым напряжением, находясь в зоне растекания тока замыкания на землю (не менее 8 метров от места касания провода земли).</w:t>
      </w:r>
    </w:p>
    <w:p w14:paraId="7FA9284E">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напряжении до 1000 В для освобождения пострадавшего от токоведущих частей или провода следует:</w:t>
      </w:r>
    </w:p>
    <w:p w14:paraId="2CF0F6F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воспользоваться каким-либо сухим предметом, не проводящим электрический ток (канатом, палкой, доской);</w:t>
      </w:r>
    </w:p>
    <w:p w14:paraId="19831BD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изолировать себя от действия электрического тока, встав на сухую доску;</w:t>
      </w:r>
    </w:p>
    <w:p w14:paraId="506B7FD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 xml:space="preserve"> </w:t>
      </w:r>
      <w:r>
        <w:rPr>
          <w:rFonts w:cstheme="minorHAnsi"/>
          <w:color w:val="000000"/>
          <w:sz w:val="24"/>
          <w:szCs w:val="24"/>
          <w:lang w:val="ru-RU"/>
        </w:rPr>
        <w:t>оттащить пострадавшего:</w:t>
      </w:r>
    </w:p>
    <w:p w14:paraId="70733612">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7)</w:t>
      </w:r>
      <w:r>
        <w:rPr>
          <w:rFonts w:hint="default" w:cstheme="minorHAnsi"/>
          <w:color w:val="000000"/>
          <w:sz w:val="24"/>
          <w:szCs w:val="24"/>
          <w:lang w:val="ru-RU"/>
        </w:rPr>
        <w:t xml:space="preserve"> </w:t>
      </w:r>
      <w:r>
        <w:rPr>
          <w:rFonts w:cstheme="minorHAnsi"/>
          <w:color w:val="000000"/>
          <w:sz w:val="24"/>
          <w:szCs w:val="24"/>
          <w:lang w:val="ru-RU"/>
        </w:rPr>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14:paraId="260750ED">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8)</w:t>
      </w:r>
      <w:r>
        <w:rPr>
          <w:rFonts w:hint="default" w:cstheme="minorHAnsi"/>
          <w:color w:val="000000"/>
          <w:sz w:val="24"/>
          <w:szCs w:val="24"/>
          <w:lang w:val="ru-RU"/>
        </w:rPr>
        <w:t xml:space="preserve"> </w:t>
      </w:r>
      <w:r>
        <w:rPr>
          <w:rFonts w:cstheme="minorHAnsi"/>
          <w:color w:val="000000"/>
          <w:sz w:val="24"/>
          <w:szCs w:val="24"/>
          <w:lang w:val="ru-RU"/>
        </w:rPr>
        <w:t>за ноги, при этом оказывающий помощь не должен касаться его обуви или одежды без средств электрозащиты своих рук, так как обувь и одежда могут быть сырыми и являться проводниками электрического тока;</w:t>
      </w:r>
    </w:p>
    <w:p w14:paraId="5CA90F3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9)</w:t>
      </w:r>
      <w:r>
        <w:rPr>
          <w:rFonts w:hint="default" w:cstheme="minorHAnsi"/>
          <w:color w:val="000000"/>
          <w:sz w:val="24"/>
          <w:szCs w:val="24"/>
          <w:lang w:val="ru-RU"/>
        </w:rPr>
        <w:t xml:space="preserve"> </w:t>
      </w:r>
      <w:r>
        <w:rPr>
          <w:rFonts w:cstheme="minorHAnsi"/>
          <w:color w:val="000000"/>
          <w:sz w:val="24"/>
          <w:szCs w:val="24"/>
          <w:lang w:val="ru-RU"/>
        </w:rPr>
        <w:t>действовать одной рукой.</w:t>
      </w:r>
    </w:p>
    <w:p w14:paraId="1B50076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10)</w:t>
      </w:r>
      <w:r>
        <w:rPr>
          <w:rFonts w:hint="default" w:cstheme="minorHAnsi"/>
          <w:color w:val="000000"/>
          <w:sz w:val="24"/>
          <w:szCs w:val="24"/>
          <w:lang w:val="ru-RU"/>
        </w:rPr>
        <w:t xml:space="preserve"> </w:t>
      </w:r>
      <w:r>
        <w:rPr>
          <w:rFonts w:cstheme="minorHAnsi"/>
          <w:color w:val="000000"/>
          <w:sz w:val="24"/>
          <w:szCs w:val="24"/>
          <w:lang w:val="ru-RU"/>
        </w:rPr>
        <w:t>Если электрический ток проходит в землю через пострадавшего, который</w:t>
      </w:r>
      <w:r>
        <w:rPr>
          <w:rFonts w:hint="default" w:cstheme="minorHAnsi"/>
          <w:color w:val="000000"/>
          <w:sz w:val="24"/>
          <w:szCs w:val="24"/>
          <w:lang w:val="ru-RU"/>
        </w:rPr>
        <w:t xml:space="preserve"> </w:t>
      </w:r>
      <w:r>
        <w:rPr>
          <w:rFonts w:cstheme="minorHAnsi"/>
          <w:color w:val="000000"/>
          <w:sz w:val="24"/>
          <w:szCs w:val="24"/>
          <w:lang w:val="ru-RU"/>
        </w:rPr>
        <w:t>сжимает в руке провод, находящийся под напряжением, то прервать действие электрического тока можно следующим образом:</w:t>
      </w:r>
    </w:p>
    <w:p w14:paraId="6A879AB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11)</w:t>
      </w:r>
      <w:r>
        <w:rPr>
          <w:rFonts w:hint="default" w:cstheme="minorHAnsi"/>
          <w:color w:val="000000"/>
          <w:sz w:val="24"/>
          <w:szCs w:val="24"/>
          <w:lang w:val="ru-RU"/>
        </w:rPr>
        <w:t xml:space="preserve"> </w:t>
      </w:r>
      <w:r>
        <w:rPr>
          <w:rFonts w:cstheme="minorHAnsi"/>
          <w:color w:val="000000"/>
          <w:sz w:val="24"/>
          <w:szCs w:val="24"/>
          <w:lang w:val="ru-RU"/>
        </w:rPr>
        <w:t>отделить пострадавшего от земли (например, подсунуть под него сухую доску);</w:t>
      </w:r>
    </w:p>
    <w:p w14:paraId="43086D8D">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12)</w:t>
      </w:r>
      <w:r>
        <w:rPr>
          <w:rFonts w:hint="default" w:cstheme="minorHAnsi"/>
          <w:color w:val="000000"/>
          <w:sz w:val="24"/>
          <w:szCs w:val="24"/>
          <w:lang w:val="ru-RU"/>
        </w:rPr>
        <w:t xml:space="preserve"> </w:t>
      </w:r>
      <w:r>
        <w:rPr>
          <w:rFonts w:cstheme="minorHAnsi"/>
          <w:color w:val="000000"/>
          <w:sz w:val="24"/>
          <w:szCs w:val="24"/>
          <w:lang w:val="ru-RU"/>
        </w:rPr>
        <w:t>перерубить провод топором с сухой деревянной рукояткой;</w:t>
      </w:r>
    </w:p>
    <w:p w14:paraId="69ED5B1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13)</w:t>
      </w:r>
      <w:r>
        <w:rPr>
          <w:rFonts w:hint="default" w:cstheme="minorHAnsi"/>
          <w:color w:val="000000"/>
          <w:sz w:val="24"/>
          <w:szCs w:val="24"/>
          <w:lang w:val="ru-RU"/>
        </w:rPr>
        <w:t xml:space="preserve"> </w:t>
      </w:r>
      <w:r>
        <w:rPr>
          <w:rFonts w:cstheme="minorHAnsi"/>
          <w:color w:val="000000"/>
          <w:sz w:val="24"/>
          <w:szCs w:val="24"/>
          <w:lang w:val="ru-RU"/>
        </w:rPr>
        <w:t>перекусить провод, применяя инструмент с изолирующими рукоятками (кусачки, пассатижи);</w:t>
      </w:r>
    </w:p>
    <w:p w14:paraId="19D9725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14)</w:t>
      </w:r>
      <w:r>
        <w:rPr>
          <w:rFonts w:hint="default" w:cstheme="minorHAnsi"/>
          <w:color w:val="000000"/>
          <w:sz w:val="24"/>
          <w:szCs w:val="24"/>
          <w:lang w:val="ru-RU"/>
        </w:rPr>
        <w:t xml:space="preserve"> </w:t>
      </w:r>
      <w:r>
        <w:rPr>
          <w:rFonts w:cstheme="minorHAnsi"/>
          <w:color w:val="000000"/>
          <w:sz w:val="24"/>
          <w:szCs w:val="24"/>
          <w:lang w:val="ru-RU"/>
        </w:rPr>
        <w:t>отбросить перерубленный (перекушенный) провод от пострадавшего, используя подручные средства из изоляционного материала (сухую доску, черенок лопаты и пр.).</w:t>
      </w:r>
    </w:p>
    <w:p w14:paraId="1D34850E">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15)</w:t>
      </w:r>
      <w:r>
        <w:rPr>
          <w:rFonts w:hint="default" w:cstheme="minorHAnsi"/>
          <w:color w:val="000000"/>
          <w:sz w:val="24"/>
          <w:szCs w:val="24"/>
          <w:lang w:val="ru-RU"/>
        </w:rPr>
        <w:t xml:space="preserve"> </w:t>
      </w:r>
      <w:r>
        <w:rPr>
          <w:rFonts w:cstheme="minorHAnsi"/>
          <w:color w:val="000000"/>
          <w:sz w:val="24"/>
          <w:szCs w:val="24"/>
          <w:lang w:val="ru-RU"/>
        </w:rPr>
        <w:t>Если пострадавший находится на высоте, то до прекращения действия электрического тока следует принять меры по предотвращению падения пострадавшего и получения дополнительной травмы.</w:t>
      </w:r>
    </w:p>
    <w:p w14:paraId="7AA235EC">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16)</w:t>
      </w:r>
      <w:r>
        <w:rPr>
          <w:rFonts w:hint="default" w:cstheme="minorHAnsi"/>
          <w:color w:val="000000"/>
          <w:sz w:val="24"/>
          <w:szCs w:val="24"/>
          <w:lang w:val="ru-RU"/>
        </w:rPr>
        <w:t xml:space="preserve"> </w:t>
      </w:r>
      <w:r>
        <w:rPr>
          <w:rFonts w:cstheme="minorHAnsi"/>
          <w:color w:val="000000"/>
          <w:sz w:val="24"/>
          <w:szCs w:val="24"/>
          <w:lang w:val="ru-RU"/>
        </w:rPr>
        <w:t>При напряжении свыше 1000 В оказывать помощь пострадавшему допускается только после снятия напряжения с токоведущих частей или провода и их заземления.</w:t>
      </w:r>
    </w:p>
    <w:p w14:paraId="1CDF39A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17)</w:t>
      </w:r>
      <w:r>
        <w:rPr>
          <w:rFonts w:hint="default" w:cstheme="minorHAnsi"/>
          <w:color w:val="000000"/>
          <w:sz w:val="24"/>
          <w:szCs w:val="24"/>
          <w:lang w:val="ru-RU"/>
        </w:rPr>
        <w:t xml:space="preserve"> </w:t>
      </w:r>
      <w:r>
        <w:rPr>
          <w:rFonts w:cstheme="minorHAnsi"/>
          <w:color w:val="000000"/>
          <w:sz w:val="24"/>
          <w:szCs w:val="24"/>
          <w:lang w:val="ru-RU"/>
        </w:rPr>
        <w:t>После освобождения пострадавшего от действия электрического тока, в зависимости от его состояния, необходимо оказать ему первую помощь. Пострадавшему следует расстегнуть одежду, обеспечить приток свежего воздуха. При поражении электрическим током у пострадавшего возможны остановка дыхания и прекращение сердечной деятельности.</w:t>
      </w:r>
    </w:p>
    <w:p w14:paraId="075AAFB3">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18)</w:t>
      </w:r>
      <w:r>
        <w:rPr>
          <w:rFonts w:hint="default" w:cstheme="minorHAnsi"/>
          <w:color w:val="000000"/>
          <w:sz w:val="24"/>
          <w:szCs w:val="24"/>
          <w:lang w:val="ru-RU"/>
        </w:rPr>
        <w:t xml:space="preserve"> </w:t>
      </w:r>
      <w:r>
        <w:rPr>
          <w:rFonts w:cstheme="minorHAnsi"/>
          <w:color w:val="000000"/>
          <w:sz w:val="24"/>
          <w:szCs w:val="24"/>
          <w:lang w:val="ru-RU"/>
        </w:rPr>
        <w:t>В случае отсутствия дыхания необходимо приступить к искусственной вентиляции легких, при отсутствии дыхания и прекращении сердечной деятельности следует применить искусственное дыхание и непрямой массаж сердца до тех пор, пока не восстановится естественное дыхание пострадавшего или до прибытия бригады скорой медицинской помощи.</w:t>
      </w:r>
    </w:p>
    <w:p w14:paraId="05D6750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19)</w:t>
      </w:r>
      <w:r>
        <w:rPr>
          <w:rFonts w:hint="default" w:cstheme="minorHAnsi"/>
          <w:color w:val="000000"/>
          <w:sz w:val="24"/>
          <w:szCs w:val="24"/>
          <w:lang w:val="ru-RU"/>
        </w:rPr>
        <w:t xml:space="preserve"> </w:t>
      </w:r>
      <w:r>
        <w:rPr>
          <w:rFonts w:cstheme="minorHAnsi"/>
          <w:color w:val="000000"/>
          <w:sz w:val="24"/>
          <w:szCs w:val="24"/>
          <w:lang w:val="ru-RU"/>
        </w:rPr>
        <w:t>После того, как пострадавший придет в сознание, необходимо на место термического ожога на пораженный участок кожи наложить стерильную повязку и принять меры к устранению возможных механических повреждений (ушибов, переломов).</w:t>
      </w:r>
    </w:p>
    <w:p w14:paraId="39234C02">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20)</w:t>
      </w:r>
      <w:r>
        <w:rPr>
          <w:rFonts w:hint="default" w:cstheme="minorHAnsi"/>
          <w:color w:val="000000"/>
          <w:sz w:val="24"/>
          <w:szCs w:val="24"/>
          <w:lang w:val="ru-RU"/>
        </w:rPr>
        <w:t xml:space="preserve"> </w:t>
      </w:r>
      <w:r>
        <w:rPr>
          <w:rFonts w:cstheme="minorHAnsi"/>
          <w:color w:val="000000"/>
          <w:sz w:val="24"/>
          <w:szCs w:val="24"/>
          <w:lang w:val="ru-RU"/>
        </w:rPr>
        <w:t>Пострадавшего от поражения электрическим током, независимо от его самочувствия и отсутствия жалоб, необходимо направить в медицинское учреждение.</w:t>
      </w:r>
    </w:p>
    <w:p w14:paraId="633DCB2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6.4.14. Первая помощь при состояниях, связанных со здоровьем </w:t>
      </w:r>
    </w:p>
    <w:p w14:paraId="445EB6F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При обмороке (причины возникновения - недостаток кислорода в воздухе, падение артериального давления, потеря крови, в том числе внутреннее кровотечение, болевые и психические травмы) необходимо придать пострадавшему лежачее положение, расстегнуть одежду и пояс, обеспечить доступ свежего воздуха и возвышенное положение нижних конечностей, надавить на болевую точку под носом или помассировать ее. Если пострадавший в течение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4 минут не пришел в сознание необходимо перевернуть его на живот и приложить холод к голове. При болях в животе или повторных обмороках (возможно внутреннее кровотечение) требуется положить на живот холод (бутылка или пакет с холодной водой или снегом). При голодном обмороке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дать сладкий чай и обеспечить покой (нельзя кормить).</w:t>
      </w:r>
    </w:p>
    <w:p w14:paraId="2A76794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 xml:space="preserve">При тепловом, солнечном ударе (слабость, сонливость, головная боль, жажда, тошнота, возможны учащение дыхания, повышение температуры, потеря сознания) пострадавшего необходимо перенести (перевести) в прохладное место, приложить холод к голове, шее, груди (можно вылить на грудь ведро холодной воды). При судорогах – повернуть пострадавшего на живот и прижать плечевой пояс и голову к полу. При потере сознания более чем на 3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4 минуты требуется перевернуть пострадавшего на живот.</w:t>
      </w:r>
    </w:p>
    <w:p w14:paraId="50ACCEDB">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 xml:space="preserve">При эпилептическом припадке (внезапная потеря сознания с характерным вскриком перед падением; часто расширенные зрачки, судороги, непроизвольные телодвижения, пенистые выделения изо рта, непроизвольное мочеиспускание, после приступа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кратковременная потеря памяти) требуется отодвинуть больного от опасных предметов и повернуть на бок, положить под голову мягкий предмет.</w:t>
      </w:r>
    </w:p>
    <w:p w14:paraId="0CBCE68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При переохлаждении требуется вынести (вывести) пострадавшего за пределы зоны поражения, обеспечив собственную безопасность, занести (завести) в теплое помещение или согреть (укутать теплым одеялом, одеждой). Вызвать (самостоятельно или с помощью окружающих) скорую медицинскую помощь. Если пострадавший в сознании, дать обильное горячее сладкое питьё (накормить горячей пищей).</w:t>
      </w:r>
    </w:p>
    <w:p w14:paraId="2933198B">
      <w:pPr>
        <w:spacing w:before="0" w:beforeAutospacing="0" w:after="0" w:afterAutospacing="0"/>
        <w:ind w:right="180" w:firstLine="720" w:firstLineChars="0"/>
        <w:jc w:val="both"/>
        <w:rPr>
          <w:rFonts w:cstheme="minorHAnsi"/>
          <w:color w:val="000000"/>
          <w:sz w:val="24"/>
          <w:szCs w:val="24"/>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 xml:space="preserve">При обморожении требуется внеси пострадавшего в теплое помещение, укутать отмороженные участки тела в несколько слоев, а самого пострадавшего в одеяла, при необходимости переодеть в сухую одежду, дать обильное горячее сладкое питьё (накормить горячей пищей). Нельзя ускорять внешнее согревание отмороженных частей тела (растирать или смазывать обмороженную кожу чем-либо, помещать обмороженные конечности в теплую воду или обкладывать их грелками), запрещено растирать снегом отмороженные участки. </w:t>
      </w:r>
      <w:r>
        <w:rPr>
          <w:rFonts w:cstheme="minorHAnsi"/>
          <w:color w:val="000000"/>
          <w:sz w:val="24"/>
          <w:szCs w:val="24"/>
        </w:rPr>
        <w:t>Вызвать (самостоятельно или с помощью окружающих) скорую медицинскую помощь.</w:t>
      </w:r>
    </w:p>
    <w:p w14:paraId="05245DA0">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 xml:space="preserve">6.4.15. При укусах насекомых требуется приложить холод к месту укуса (при укусе пчелы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удалить безопасно жало), при возникновении аллергической реакции следует обратиться к врачу.</w:t>
      </w:r>
    </w:p>
    <w:p w14:paraId="76A6658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6.4.16. При укусе змеи необходимо уложить пострадавшего, обеспечить ему покой, ограничить подвижность конечности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при укусе ноги прибинтовать ее к другой ноге, при укусе руки зафиксировать ее к туловищу в согнутом положении. При отсутствии признаков жизни требуется приступить к сердечно-легочной реанимации, вызвать (самостоятельно или с помощью окружающих) скорую медицинскую помощь. Проводить реанимацию необходимо до восстановления самостоятельного дыхания или до прибытия медицинского персонала. После восстановления дыхания (или если дыхание было сохранено) необходимо придать пострадавшему устойчивое боковое положение, обеспечить постоянный контроль за дыханием до прибытия скорой медицинской помощи.</w:t>
      </w:r>
    </w:p>
    <w:p w14:paraId="0CC378B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6.4.17. Во всех случаях поражения электрическим током, получения механических травм, тяжелых термических и химических ожогов, падения с высоты, отравлениях ядовитыми жидкостями, газами, травмах глаз, укусах ядовитых змей пострадавшего необходимо срочно доставить в ближайшее медицинское учреждение.</w:t>
      </w:r>
    </w:p>
    <w:p w14:paraId="17F1FE61">
      <w:pPr>
        <w:spacing w:before="0" w:beforeAutospacing="0" w:after="0" w:afterAutospacing="0"/>
        <w:jc w:val="both"/>
        <w:rPr>
          <w:rFonts w:cstheme="minorHAnsi"/>
          <w:color w:val="000000"/>
          <w:sz w:val="24"/>
          <w:szCs w:val="24"/>
          <w:lang w:val="ru-RU"/>
        </w:rPr>
      </w:pPr>
    </w:p>
    <w:p w14:paraId="004EABA4">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4DC7BA2F">
      <w:pPr>
        <w:spacing w:before="0" w:beforeAutospacing="0" w:after="0" w:afterAutospacing="0"/>
        <w:ind w:firstLine="720"/>
        <w:jc w:val="both"/>
        <w:rPr>
          <w:rFonts w:cstheme="minorHAnsi"/>
          <w:b/>
          <w:bCs/>
          <w:color w:val="000000"/>
          <w:sz w:val="24"/>
          <w:szCs w:val="24"/>
          <w:lang w:val="ru-RU"/>
        </w:rPr>
      </w:pPr>
    </w:p>
    <w:p w14:paraId="4BB421F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7.1. Порядок приема и передачи работы или  смены.</w:t>
      </w:r>
    </w:p>
    <w:p w14:paraId="63572C4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7.1.1. Окончание работы,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5304371F">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6017580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7.2.1. Остановить работу оборудования, отключить подачу к нему электроэнергии, газа, воды, воздуха.</w:t>
      </w:r>
    </w:p>
    <w:p w14:paraId="1D8842A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7.2.2. Осмотреть и привести в порядок рабочее место.</w:t>
      </w:r>
    </w:p>
    <w:p w14:paraId="325FC72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7.3. Порядок осмотра средств индивидуальной защиты после использования.</w:t>
      </w:r>
    </w:p>
    <w:p w14:paraId="26463D6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7.3.1.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14:paraId="0A58DFD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7.4. Порядок уборки отходов, полученных в ходе производственной деятельности.</w:t>
      </w:r>
    </w:p>
    <w:p w14:paraId="7B2DAF1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7.4.1 Инструмент и приспособления очистить и убрать в предназначенные для их хранения места.</w:t>
      </w:r>
    </w:p>
    <w:p w14:paraId="7B2FE305">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7.5. Требования соблюдения личной гигиены.</w:t>
      </w:r>
    </w:p>
    <w:p w14:paraId="27DF845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7.5.1. Работники должны:</w:t>
      </w:r>
    </w:p>
    <w:p w14:paraId="56C5AD25">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1)принять душ</w:t>
      </w:r>
      <w:r>
        <w:rPr>
          <w:rFonts w:hint="default" w:cstheme="minorHAnsi"/>
          <w:color w:val="000000"/>
          <w:sz w:val="24"/>
          <w:szCs w:val="24"/>
          <w:lang w:val="ru-RU"/>
        </w:rPr>
        <w:t>;</w:t>
      </w:r>
    </w:p>
    <w:p w14:paraId="1CB3840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2)надеть личную одежду.</w:t>
      </w:r>
    </w:p>
    <w:p w14:paraId="66246589">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4E77139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7.6.1. По окончании работы и всех недостатках, обнаруженных во время работы, известить своего непосредственного руководителя.</w:t>
      </w:r>
    </w:p>
    <w:p w14:paraId="17799E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7.6.2. Выйти с территории учреждения через проходную.</w:t>
      </w:r>
    </w:p>
    <w:p w14:paraId="20FED4E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7.6.3. Оставаться на территории учреждения после окончания смены без ведома сменного мастера или начальника не допускается.</w:t>
      </w:r>
    </w:p>
    <w:p w14:paraId="204CA1CA">
      <w:pPr>
        <w:spacing w:before="0" w:beforeAutospacing="0" w:after="0" w:afterAutospacing="0"/>
        <w:ind w:firstLine="720"/>
        <w:jc w:val="both"/>
        <w:rPr>
          <w:rFonts w:cstheme="minorHAnsi"/>
          <w:color w:val="000000"/>
          <w:sz w:val="24"/>
          <w:szCs w:val="24"/>
          <w:lang w:val="ru-RU"/>
        </w:rPr>
      </w:pP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4370DD50">
      <w:pPr>
        <w:tabs>
          <w:tab w:val="left" w:pos="12686"/>
        </w:tabs>
        <w:spacing w:before="0"/>
        <w:ind w:right="0"/>
        <w:jc w:val="left"/>
        <w:rPr>
          <w:rFonts w:hint="default"/>
          <w:sz w:val="24"/>
          <w:szCs w:val="24"/>
          <w:lang w:val="ru-RU"/>
        </w:rPr>
      </w:pPr>
    </w:p>
    <w:p w14:paraId="03A482A6">
      <w:pPr>
        <w:tabs>
          <w:tab w:val="left" w:pos="12686"/>
        </w:tabs>
        <w:spacing w:before="0"/>
        <w:ind w:right="0"/>
        <w:jc w:val="left"/>
        <w:rPr>
          <w:rFonts w:hint="default"/>
          <w:sz w:val="24"/>
          <w:szCs w:val="24"/>
          <w:lang w:val="ru-RU"/>
        </w:rPr>
      </w:pPr>
    </w:p>
    <w:p w14:paraId="5139344D">
      <w:pPr>
        <w:tabs>
          <w:tab w:val="left" w:pos="12686"/>
        </w:tabs>
        <w:spacing w:before="0"/>
        <w:ind w:right="0"/>
        <w:jc w:val="left"/>
        <w:rPr>
          <w:rFonts w:hint="default"/>
          <w:sz w:val="24"/>
          <w:szCs w:val="24"/>
          <w:lang w:val="ru-RU"/>
        </w:rPr>
      </w:pPr>
    </w:p>
    <w:p w14:paraId="1B40FD53">
      <w:pPr>
        <w:tabs>
          <w:tab w:val="left" w:pos="12686"/>
        </w:tabs>
        <w:spacing w:before="0"/>
        <w:ind w:right="0"/>
        <w:jc w:val="left"/>
        <w:rPr>
          <w:rFonts w:hint="default"/>
          <w:sz w:val="24"/>
          <w:szCs w:val="24"/>
          <w:lang w:val="ru-RU"/>
        </w:rPr>
      </w:pPr>
    </w:p>
    <w:p w14:paraId="656F6640">
      <w:pPr>
        <w:tabs>
          <w:tab w:val="left" w:pos="12686"/>
        </w:tabs>
        <w:spacing w:before="0"/>
        <w:ind w:right="0"/>
        <w:jc w:val="left"/>
        <w:rPr>
          <w:rFonts w:hint="default"/>
          <w:sz w:val="24"/>
          <w:szCs w:val="24"/>
          <w:lang w:val="ru-RU"/>
        </w:rPr>
      </w:pPr>
    </w:p>
    <w:p w14:paraId="2FC6EAE1">
      <w:pPr>
        <w:tabs>
          <w:tab w:val="left" w:pos="12686"/>
        </w:tabs>
        <w:spacing w:before="0"/>
        <w:ind w:right="0"/>
        <w:jc w:val="left"/>
        <w:rPr>
          <w:rFonts w:hint="default"/>
          <w:sz w:val="24"/>
          <w:szCs w:val="24"/>
          <w:lang w:val="ru-RU"/>
        </w:rPr>
      </w:pPr>
    </w:p>
    <w:p w14:paraId="12511251">
      <w:pPr>
        <w:tabs>
          <w:tab w:val="left" w:pos="12686"/>
        </w:tabs>
        <w:spacing w:before="0"/>
        <w:ind w:right="0"/>
        <w:jc w:val="left"/>
        <w:rPr>
          <w:rFonts w:hint="default"/>
          <w:sz w:val="24"/>
          <w:szCs w:val="24"/>
          <w:lang w:val="ru-RU"/>
        </w:rPr>
      </w:pPr>
    </w:p>
    <w:p w14:paraId="7B2F9A36">
      <w:pPr>
        <w:tabs>
          <w:tab w:val="left" w:pos="12686"/>
        </w:tabs>
        <w:spacing w:before="0"/>
        <w:ind w:right="0"/>
        <w:jc w:val="left"/>
        <w:rPr>
          <w:rFonts w:hint="default"/>
          <w:sz w:val="24"/>
          <w:szCs w:val="24"/>
          <w:lang w:val="ru-RU"/>
        </w:rPr>
      </w:pPr>
    </w:p>
    <w:p w14:paraId="27408686">
      <w:pPr>
        <w:tabs>
          <w:tab w:val="left" w:pos="12686"/>
        </w:tabs>
        <w:spacing w:before="0"/>
        <w:ind w:right="0"/>
        <w:jc w:val="left"/>
        <w:rPr>
          <w:rFonts w:hint="default"/>
          <w:sz w:val="24"/>
          <w:szCs w:val="24"/>
          <w:lang w:val="ru-RU"/>
        </w:rPr>
      </w:pPr>
    </w:p>
    <w:p w14:paraId="1BEFF17D">
      <w:pPr>
        <w:tabs>
          <w:tab w:val="left" w:pos="12686"/>
        </w:tabs>
        <w:spacing w:before="0"/>
        <w:ind w:right="0"/>
        <w:jc w:val="left"/>
        <w:rPr>
          <w:rFonts w:hint="default"/>
          <w:sz w:val="24"/>
          <w:szCs w:val="24"/>
          <w:lang w:val="ru-RU"/>
        </w:rPr>
      </w:pPr>
    </w:p>
    <w:p w14:paraId="74054E7E">
      <w:pPr>
        <w:tabs>
          <w:tab w:val="left" w:pos="12686"/>
        </w:tabs>
        <w:spacing w:before="0"/>
        <w:ind w:right="0"/>
        <w:jc w:val="left"/>
        <w:rPr>
          <w:rFonts w:hint="default"/>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2F64AB03">
            <w:pPr>
              <w:spacing w:before="0" w:beforeAutospacing="0" w:after="0" w:afterAutospacing="0"/>
              <w:jc w:val="both"/>
              <w:rPr>
                <w:rFonts w:cstheme="minorHAnsi"/>
                <w:b w:val="0"/>
                <w:bCs w:val="0"/>
                <w:i/>
                <w:iCs/>
                <w:color w:val="000000"/>
                <w:sz w:val="24"/>
                <w:szCs w:val="24"/>
                <w:lang w:val="ru-RU"/>
              </w:rPr>
            </w:pPr>
            <w:r>
              <w:rPr>
                <w:rFonts w:cstheme="minorHAnsi"/>
                <w:b w:val="0"/>
                <w:bCs w:val="0"/>
                <w:i/>
                <w:iCs/>
                <w:color w:val="000000"/>
                <w:sz w:val="24"/>
                <w:szCs w:val="24"/>
                <w:lang w:val="ru-RU"/>
              </w:rPr>
              <w:t>медицинской сестры</w:t>
            </w:r>
            <w:r>
              <w:rPr>
                <w:rFonts w:cstheme="minorHAnsi"/>
                <w:b w:val="0"/>
                <w:bCs w:val="0"/>
                <w:i/>
                <w:iCs/>
                <w:color w:val="000000"/>
                <w:sz w:val="24"/>
                <w:szCs w:val="24"/>
              </w:rPr>
              <w:t> </w:t>
            </w:r>
            <w:r>
              <w:rPr>
                <w:rFonts w:cstheme="minorHAnsi"/>
                <w:b w:val="0"/>
                <w:bCs w:val="0"/>
                <w:i/>
                <w:iCs/>
                <w:color w:val="000000"/>
                <w:sz w:val="24"/>
                <w:szCs w:val="24"/>
                <w:lang w:val="ru-RU"/>
              </w:rPr>
              <w:t>функциональной диагностики</w:t>
            </w:r>
          </w:p>
          <w:p w14:paraId="6FAE037F">
            <w:pPr>
              <w:pStyle w:val="10"/>
              <w:rPr>
                <w:i/>
                <w:iCs/>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2"/>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7A7B979A">
      <w:pPr>
        <w:tabs>
          <w:tab w:val="left" w:pos="12686"/>
        </w:tabs>
        <w:spacing w:before="0"/>
        <w:ind w:right="0"/>
        <w:jc w:val="left"/>
        <w:rPr>
          <w:rFonts w:hint="default"/>
          <w:sz w:val="24"/>
          <w:szCs w:val="24"/>
          <w:lang w:val="ru-RU"/>
        </w:rPr>
      </w:pPr>
    </w:p>
    <w:p w14:paraId="688A62C8">
      <w:pPr>
        <w:spacing w:before="0" w:beforeAutospacing="0" w:after="0" w:afterAutospacing="0"/>
        <w:jc w:val="both"/>
        <w:rPr>
          <w:rFonts w:cstheme="minorHAnsi"/>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0246588"/>
      <w:docPartObj>
        <w:docPartGallery w:val="autotext"/>
      </w:docPartObj>
    </w:sdtPr>
    <w:sdtContent>
      <w:p w14:paraId="7B2C1F05">
        <w:pPr>
          <w:pStyle w:val="6"/>
          <w:jc w:val="right"/>
        </w:pPr>
        <w:r>
          <w:fldChar w:fldCharType="begin"/>
        </w:r>
        <w:r>
          <w:instrText xml:space="preserve">PAGE   \* MERGEFORMAT</w:instrText>
        </w:r>
        <w:r>
          <w:fldChar w:fldCharType="separate"/>
        </w:r>
        <w:r>
          <w:rPr>
            <w:lang w:val="ru-RU"/>
          </w:rPr>
          <w:t>10</w:t>
        </w:r>
        <w:r>
          <w:fldChar w:fldCharType="end"/>
        </w:r>
      </w:p>
    </w:sdtContent>
  </w:sdt>
  <w:p w14:paraId="0A8B236D">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08F9A7"/>
    <w:multiLevelType w:val="singleLevel"/>
    <w:tmpl w:val="8808F9A7"/>
    <w:lvl w:ilvl="0" w:tentative="0">
      <w:start w:val="1"/>
      <w:numFmt w:val="decimal"/>
      <w:suff w:val="space"/>
      <w:lvlText w:val="%1)"/>
      <w:lvlJc w:val="left"/>
    </w:lvl>
  </w:abstractNum>
  <w:abstractNum w:abstractNumId="1">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61910"/>
    <w:rsid w:val="00065D61"/>
    <w:rsid w:val="002D33B1"/>
    <w:rsid w:val="002D3591"/>
    <w:rsid w:val="003514A0"/>
    <w:rsid w:val="004C7F64"/>
    <w:rsid w:val="004F7E17"/>
    <w:rsid w:val="005A05CE"/>
    <w:rsid w:val="00653AF6"/>
    <w:rsid w:val="006A157F"/>
    <w:rsid w:val="00864102"/>
    <w:rsid w:val="00884B54"/>
    <w:rsid w:val="00902265"/>
    <w:rsid w:val="00B73A5A"/>
    <w:rsid w:val="00CE76A1"/>
    <w:rsid w:val="00E438A1"/>
    <w:rsid w:val="00F01E19"/>
    <w:rsid w:val="02AD34F4"/>
    <w:rsid w:val="08460478"/>
    <w:rsid w:val="0DE60B49"/>
    <w:rsid w:val="274D2F5D"/>
    <w:rsid w:val="2F3037E0"/>
    <w:rsid w:val="47913752"/>
    <w:rsid w:val="47D92DD9"/>
    <w:rsid w:val="4DF87178"/>
    <w:rsid w:val="4FDC5CF8"/>
    <w:rsid w:val="5B6A6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7000</Words>
  <Characters>39903</Characters>
  <Lines>332</Lines>
  <Paragraphs>93</Paragraphs>
  <TotalTime>8</TotalTime>
  <ScaleCrop>false</ScaleCrop>
  <LinksUpToDate>false</LinksUpToDate>
  <CharactersWithSpaces>46810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2025-10-11T15:26:00Z</dcterms:created>
  <dc:creator>Елена Коробова</dc:creator>
  <dc:description>Подготовлено экспертами Актион-МЦФЭР</dc:description>
  <cp:lastModifiedBy>Сергей</cp:lastModifiedBy>
  <dcterms:modified xsi:type="dcterms:W3CDTF">2026-01-18T12:29:32Z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7677BEF426DF48919C81347B64FD049E_12</vt:lpwstr>
  </property>
</Properties>
</file>